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6D49" w14:textId="77777777" w:rsidR="000562AC" w:rsidRPr="0052581A" w:rsidRDefault="000562AC" w:rsidP="00C96F76">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2581A" w14:paraId="0EE6A1E6" w14:textId="77777777" w:rsidTr="00A02156">
        <w:tc>
          <w:tcPr>
            <w:tcW w:w="10620" w:type="dxa"/>
            <w:shd w:val="clear" w:color="auto" w:fill="9CC2E5"/>
          </w:tcPr>
          <w:p w14:paraId="35D075DE" w14:textId="77777777" w:rsidR="000562AC" w:rsidRPr="0052581A" w:rsidRDefault="000562AC" w:rsidP="007568E9">
            <w:pPr>
              <w:rPr>
                <w:rFonts w:ascii="Verdana" w:hAnsi="Verdana" w:cs="Arial"/>
                <w:b/>
                <w:sz w:val="20"/>
                <w:szCs w:val="20"/>
                <w:lang w:val="en-GB"/>
              </w:rPr>
            </w:pPr>
          </w:p>
          <w:p w14:paraId="19469227" w14:textId="77777777" w:rsidR="000562AC" w:rsidRPr="0052581A" w:rsidRDefault="000562AC" w:rsidP="007568E9">
            <w:pPr>
              <w:jc w:val="center"/>
              <w:rPr>
                <w:rFonts w:ascii="Verdana" w:hAnsi="Verdana" w:cs="Arial"/>
                <w:b/>
                <w:sz w:val="20"/>
                <w:szCs w:val="20"/>
                <w:lang w:val="en-GB"/>
              </w:rPr>
            </w:pPr>
            <w:r w:rsidRPr="0052581A">
              <w:rPr>
                <w:rFonts w:ascii="Verdana" w:hAnsi="Verdana" w:cs="Arial"/>
                <w:b/>
                <w:sz w:val="20"/>
                <w:szCs w:val="20"/>
                <w:lang w:val="en-GB"/>
              </w:rPr>
              <w:t>University of St Andrews</w:t>
            </w:r>
          </w:p>
          <w:p w14:paraId="4361A71A" w14:textId="77777777" w:rsidR="000562AC" w:rsidRPr="0052581A" w:rsidRDefault="000562AC" w:rsidP="007568E9">
            <w:pPr>
              <w:jc w:val="center"/>
              <w:rPr>
                <w:rFonts w:ascii="Verdana" w:hAnsi="Verdana" w:cs="Arial"/>
                <w:b/>
                <w:sz w:val="20"/>
                <w:szCs w:val="20"/>
                <w:lang w:val="en-GB"/>
              </w:rPr>
            </w:pPr>
          </w:p>
          <w:p w14:paraId="14546E7C" w14:textId="1B2F8BF8" w:rsidR="008115F8" w:rsidRPr="0052581A" w:rsidRDefault="00CB7806" w:rsidP="008115F8">
            <w:pPr>
              <w:jc w:val="center"/>
              <w:rPr>
                <w:rFonts w:ascii="Verdana" w:hAnsi="Verdana" w:cs="Arial"/>
                <w:b/>
                <w:sz w:val="20"/>
                <w:szCs w:val="20"/>
                <w:lang w:val="en-GB"/>
              </w:rPr>
            </w:pPr>
            <w:r>
              <w:rPr>
                <w:rFonts w:ascii="Verdana" w:hAnsi="Verdana" w:cs="Arial"/>
                <w:b/>
                <w:sz w:val="20"/>
                <w:szCs w:val="20"/>
                <w:lang w:val="en-GB"/>
              </w:rPr>
              <w:t xml:space="preserve">School of </w:t>
            </w:r>
            <w:r w:rsidR="008115F8" w:rsidRPr="0052581A">
              <w:rPr>
                <w:rFonts w:ascii="Verdana" w:hAnsi="Verdana" w:cs="Arial"/>
                <w:b/>
                <w:sz w:val="20"/>
                <w:szCs w:val="20"/>
                <w:lang w:val="en-GB"/>
              </w:rPr>
              <w:t>International Relations</w:t>
            </w:r>
          </w:p>
          <w:p w14:paraId="061F3CF4" w14:textId="77777777" w:rsidR="000562AC" w:rsidRPr="0052581A" w:rsidRDefault="000562AC" w:rsidP="007568E9">
            <w:pPr>
              <w:jc w:val="center"/>
              <w:rPr>
                <w:rFonts w:ascii="Verdana" w:hAnsi="Verdana" w:cs="Arial"/>
                <w:b/>
                <w:sz w:val="20"/>
                <w:szCs w:val="20"/>
                <w:lang w:val="en-GB"/>
              </w:rPr>
            </w:pPr>
          </w:p>
          <w:p w14:paraId="6DB8E261" w14:textId="664FC453" w:rsidR="000562AC" w:rsidRDefault="00CB7806" w:rsidP="007568E9">
            <w:pPr>
              <w:jc w:val="center"/>
              <w:rPr>
                <w:rFonts w:ascii="Verdana" w:hAnsi="Verdana" w:cs="Arial"/>
                <w:b/>
                <w:sz w:val="20"/>
                <w:szCs w:val="20"/>
                <w:lang w:val="en-GB"/>
              </w:rPr>
            </w:pPr>
            <w:r w:rsidRPr="00533EAD">
              <w:rPr>
                <w:rFonts w:ascii="Verdana" w:hAnsi="Verdana" w:cs="Arial"/>
                <w:b/>
                <w:bCs/>
                <w:sz w:val="20"/>
                <w:szCs w:val="20"/>
                <w:lang w:val="en-GB"/>
              </w:rPr>
              <w:t>Associate Lecturer (Education Focused)</w:t>
            </w:r>
            <w:r>
              <w:rPr>
                <w:rFonts w:ascii="Verdana" w:hAnsi="Verdana" w:cs="Arial"/>
                <w:b/>
                <w:bCs/>
                <w:sz w:val="20"/>
                <w:szCs w:val="20"/>
                <w:lang w:val="en-GB"/>
              </w:rPr>
              <w:t xml:space="preserve"> </w:t>
            </w:r>
            <w:r w:rsidR="00CA770A">
              <w:rPr>
                <w:rFonts w:ascii="Verdana" w:hAnsi="Verdana" w:cs="Arial"/>
                <w:b/>
                <w:bCs/>
                <w:sz w:val="20"/>
                <w:szCs w:val="20"/>
                <w:lang w:val="en-GB"/>
              </w:rPr>
              <w:t>–</w:t>
            </w:r>
            <w:r>
              <w:rPr>
                <w:rFonts w:ascii="Verdana" w:hAnsi="Verdana" w:cs="Arial"/>
                <w:b/>
                <w:bCs/>
                <w:sz w:val="20"/>
                <w:szCs w:val="20"/>
                <w:lang w:val="en-GB"/>
              </w:rPr>
              <w:t xml:space="preserve"> </w:t>
            </w:r>
            <w:r w:rsidR="00CA770A">
              <w:rPr>
                <w:rFonts w:ascii="Verdana" w:hAnsi="Verdana" w:cs="Arial"/>
                <w:b/>
                <w:bCs/>
                <w:sz w:val="20"/>
                <w:szCs w:val="20"/>
                <w:lang w:val="en-GB"/>
              </w:rPr>
              <w:t>AOAC1802UXHM</w:t>
            </w:r>
          </w:p>
          <w:p w14:paraId="5BFC4344" w14:textId="77777777" w:rsidR="00CB7806" w:rsidRPr="0052581A" w:rsidRDefault="00CB7806" w:rsidP="007568E9">
            <w:pPr>
              <w:jc w:val="center"/>
              <w:rPr>
                <w:rFonts w:ascii="Verdana" w:hAnsi="Verdana" w:cs="Arial"/>
                <w:b/>
                <w:sz w:val="20"/>
                <w:szCs w:val="20"/>
                <w:lang w:val="en-GB"/>
              </w:rPr>
            </w:pPr>
          </w:p>
          <w:p w14:paraId="68D18FF5" w14:textId="77777777" w:rsidR="000562AC" w:rsidRPr="0052581A" w:rsidRDefault="000562AC" w:rsidP="007568E9">
            <w:pPr>
              <w:jc w:val="center"/>
              <w:rPr>
                <w:rFonts w:ascii="Verdana" w:hAnsi="Verdana" w:cs="Arial"/>
                <w:b/>
                <w:sz w:val="20"/>
                <w:szCs w:val="20"/>
                <w:lang w:val="en-GB"/>
              </w:rPr>
            </w:pPr>
            <w:r w:rsidRPr="0052581A">
              <w:rPr>
                <w:rFonts w:ascii="Verdana" w:hAnsi="Verdana" w:cs="Arial"/>
                <w:b/>
                <w:sz w:val="20"/>
                <w:szCs w:val="20"/>
                <w:lang w:val="en-GB"/>
              </w:rPr>
              <w:t xml:space="preserve">Further Particulars for Applicants </w:t>
            </w:r>
          </w:p>
          <w:p w14:paraId="4A8C996C" w14:textId="77777777" w:rsidR="000562AC" w:rsidRPr="0052581A" w:rsidRDefault="000562AC" w:rsidP="007568E9">
            <w:pPr>
              <w:ind w:left="-1080"/>
              <w:jc w:val="center"/>
              <w:rPr>
                <w:rFonts w:ascii="Verdana" w:hAnsi="Verdana" w:cs="Arial"/>
                <w:sz w:val="20"/>
                <w:szCs w:val="20"/>
                <w:lang w:val="en-GB"/>
              </w:rPr>
            </w:pPr>
          </w:p>
        </w:tc>
      </w:tr>
    </w:tbl>
    <w:p w14:paraId="40DDA9FB" w14:textId="77777777" w:rsidR="000562AC" w:rsidRPr="0052581A" w:rsidRDefault="000562AC" w:rsidP="007568E9">
      <w:pPr>
        <w:rPr>
          <w:rFonts w:ascii="Verdana" w:hAnsi="Verdana"/>
          <w:vanish/>
          <w:sz w:val="20"/>
          <w:szCs w:val="20"/>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2581A" w14:paraId="353B94D3" w14:textId="77777777" w:rsidTr="00A02156">
        <w:tc>
          <w:tcPr>
            <w:tcW w:w="10620" w:type="dxa"/>
            <w:shd w:val="clear" w:color="auto" w:fill="9CC2E5"/>
          </w:tcPr>
          <w:p w14:paraId="12CEC938" w14:textId="77777777" w:rsidR="000562AC" w:rsidRPr="0052581A" w:rsidRDefault="000562AC" w:rsidP="007568E9">
            <w:pPr>
              <w:rPr>
                <w:rFonts w:ascii="Verdana" w:hAnsi="Verdana" w:cs="Arial"/>
                <w:b/>
                <w:sz w:val="20"/>
                <w:szCs w:val="20"/>
                <w:lang w:val="en-GB"/>
              </w:rPr>
            </w:pPr>
          </w:p>
          <w:p w14:paraId="220A2451" w14:textId="77777777" w:rsidR="008115F8" w:rsidRPr="0052581A" w:rsidRDefault="008115F8" w:rsidP="008115F8">
            <w:pPr>
              <w:rPr>
                <w:rFonts w:ascii="Verdana" w:hAnsi="Verdana" w:cs="Arial"/>
                <w:b/>
                <w:sz w:val="20"/>
                <w:szCs w:val="20"/>
                <w:lang w:val="en-GB"/>
              </w:rPr>
            </w:pPr>
            <w:r w:rsidRPr="0052581A">
              <w:rPr>
                <w:rFonts w:ascii="Verdana" w:hAnsi="Verdana" w:cs="Arial"/>
                <w:b/>
                <w:sz w:val="20"/>
                <w:szCs w:val="20"/>
                <w:lang w:val="en-GB"/>
              </w:rPr>
              <w:t>International Relations</w:t>
            </w:r>
          </w:p>
          <w:p w14:paraId="7A1FE906" w14:textId="77777777" w:rsidR="000562AC" w:rsidRPr="0052581A" w:rsidRDefault="000562AC" w:rsidP="007568E9">
            <w:pPr>
              <w:ind w:left="-1080"/>
              <w:jc w:val="center"/>
              <w:rPr>
                <w:rFonts w:ascii="Verdana" w:hAnsi="Verdana" w:cs="Arial"/>
                <w:sz w:val="20"/>
                <w:szCs w:val="20"/>
                <w:lang w:val="en-GB"/>
              </w:rPr>
            </w:pPr>
          </w:p>
        </w:tc>
      </w:tr>
    </w:tbl>
    <w:p w14:paraId="49C9300E" w14:textId="77777777" w:rsidR="000562AC" w:rsidRPr="0052581A" w:rsidRDefault="000562AC" w:rsidP="0052581A">
      <w:pPr>
        <w:spacing w:line="276" w:lineRule="auto"/>
        <w:ind w:left="-1080" w:right="-1234"/>
        <w:rPr>
          <w:rFonts w:ascii="Verdana" w:hAnsi="Verdana" w:cs="Arial"/>
          <w:sz w:val="20"/>
          <w:szCs w:val="20"/>
        </w:rPr>
      </w:pPr>
    </w:p>
    <w:p w14:paraId="464554EA" w14:textId="77777777" w:rsidR="008115F8" w:rsidRPr="0052581A" w:rsidRDefault="008115F8" w:rsidP="0052581A">
      <w:pPr>
        <w:spacing w:line="276" w:lineRule="auto"/>
        <w:ind w:left="-993" w:right="-993"/>
        <w:jc w:val="both"/>
        <w:rPr>
          <w:rFonts w:ascii="Verdana" w:hAnsi="Verdana"/>
          <w:sz w:val="20"/>
          <w:szCs w:val="20"/>
          <w:lang w:val="en" w:eastAsia="en-GB"/>
        </w:rPr>
      </w:pPr>
      <w:r w:rsidRPr="0052581A">
        <w:rPr>
          <w:rFonts w:ascii="Verdana" w:hAnsi="Verdana"/>
          <w:sz w:val="20"/>
          <w:szCs w:val="20"/>
          <w:lang w:val="en" w:eastAsia="en-GB"/>
        </w:rPr>
        <w:t>The School of International Relations is the only one of its kind in Scotland and is</w:t>
      </w:r>
      <w:r w:rsidRPr="0052581A">
        <w:rPr>
          <w:rFonts w:ascii="Verdana" w:hAnsi="Verdana"/>
          <w:sz w:val="20"/>
          <w:szCs w:val="20"/>
          <w:lang w:val="en-GB" w:eastAsia="en-GB"/>
        </w:rPr>
        <w:t xml:space="preserve"> recognised</w:t>
      </w:r>
      <w:r w:rsidRPr="0052581A">
        <w:rPr>
          <w:rFonts w:ascii="Verdana" w:hAnsi="Verdana"/>
          <w:sz w:val="20"/>
          <w:szCs w:val="20"/>
          <w:lang w:val="en" w:eastAsia="en-GB"/>
        </w:rPr>
        <w:t xml:space="preserve"> globally for the exceptional quality of its research and teaching. International Relations has been taught at the University for over 25 years. A separate department was created in 1990, becoming a School in its own right in 2003. Presently, we are the top-rated Politics/IR school in the United Kingdom according to both The Guardian University Guide and The Times Good University Guide.  </w:t>
      </w:r>
    </w:p>
    <w:p w14:paraId="6CD767F3" w14:textId="77777777" w:rsidR="008115F8" w:rsidRPr="0052581A" w:rsidRDefault="008115F8" w:rsidP="0052581A">
      <w:pPr>
        <w:spacing w:line="276" w:lineRule="auto"/>
        <w:ind w:left="-993" w:right="-993"/>
        <w:jc w:val="both"/>
        <w:rPr>
          <w:rFonts w:ascii="Verdana" w:hAnsi="Verdana"/>
          <w:sz w:val="20"/>
          <w:szCs w:val="20"/>
          <w:lang w:val="en" w:eastAsia="en-GB"/>
        </w:rPr>
      </w:pPr>
    </w:p>
    <w:p w14:paraId="1EBBD867" w14:textId="77777777" w:rsidR="008115F8" w:rsidRPr="0052581A" w:rsidRDefault="008115F8" w:rsidP="0052581A">
      <w:pPr>
        <w:spacing w:line="276" w:lineRule="auto"/>
        <w:ind w:left="-993" w:right="-993"/>
        <w:jc w:val="both"/>
        <w:rPr>
          <w:rFonts w:ascii="Verdana" w:hAnsi="Verdana"/>
          <w:sz w:val="20"/>
          <w:szCs w:val="20"/>
          <w:lang w:val="en" w:eastAsia="en-GB"/>
        </w:rPr>
      </w:pPr>
      <w:r w:rsidRPr="0052581A">
        <w:rPr>
          <w:rFonts w:ascii="Verdana" w:hAnsi="Verdana"/>
          <w:sz w:val="20"/>
          <w:szCs w:val="20"/>
          <w:lang w:val="en" w:eastAsia="en-GB"/>
        </w:rPr>
        <w:t xml:space="preserve">Members of the School of International Relations pride ourselves on our commitment to innovative and passionate teaching, and this is reflected in our NSS scores, which are amongst the highest in the country. We are a school with a broad-expertise in teaching many different elements of international relations, with strengths in such areas as </w:t>
      </w:r>
      <w:r w:rsidRPr="0052581A">
        <w:rPr>
          <w:rFonts w:ascii="Verdana" w:hAnsi="Verdana"/>
          <w:sz w:val="20"/>
          <w:szCs w:val="20"/>
        </w:rPr>
        <w:t xml:space="preserve">conflict, peace and security; the evolving character of global and supra-national institutions; and, civil societies and international relations. We also have major strengths in different area studies including the Middle East, Africa and Central Asia. </w:t>
      </w:r>
      <w:r w:rsidRPr="0052581A">
        <w:rPr>
          <w:rFonts w:ascii="Verdana" w:hAnsi="Verdana"/>
          <w:sz w:val="20"/>
          <w:szCs w:val="20"/>
          <w:lang w:val="en" w:eastAsia="en-GB"/>
        </w:rPr>
        <w:t xml:space="preserve">The current Head of School is Professor Phillips O’Brien and Individual staff profiles can be found at: </w:t>
      </w:r>
      <w:hyperlink r:id="rId7" w:history="1">
        <w:r w:rsidRPr="0052581A">
          <w:rPr>
            <w:rStyle w:val="Hyperlink"/>
            <w:rFonts w:ascii="Verdana" w:hAnsi="Verdana"/>
            <w:sz w:val="20"/>
            <w:szCs w:val="20"/>
            <w:lang w:val="en" w:eastAsia="en-GB"/>
          </w:rPr>
          <w:t>http://www.st-andrews.ac.uk/intrel/people/</w:t>
        </w:r>
      </w:hyperlink>
    </w:p>
    <w:p w14:paraId="2769BC77" w14:textId="77777777" w:rsidR="008115F8" w:rsidRPr="0052581A" w:rsidRDefault="008115F8" w:rsidP="0052581A">
      <w:pPr>
        <w:spacing w:line="276" w:lineRule="auto"/>
        <w:ind w:left="-993" w:right="-993"/>
        <w:jc w:val="both"/>
        <w:rPr>
          <w:rFonts w:ascii="Verdana" w:hAnsi="Verdana"/>
          <w:sz w:val="20"/>
          <w:szCs w:val="20"/>
          <w:lang w:val="en" w:eastAsia="en-GB"/>
        </w:rPr>
      </w:pPr>
    </w:p>
    <w:p w14:paraId="1E6FDAED" w14:textId="5F099E9B" w:rsidR="008115F8" w:rsidRPr="0052581A" w:rsidRDefault="008115F8" w:rsidP="0052581A">
      <w:pPr>
        <w:spacing w:line="276" w:lineRule="auto"/>
        <w:ind w:left="-993" w:right="-993"/>
        <w:jc w:val="both"/>
        <w:rPr>
          <w:rFonts w:ascii="Verdana" w:hAnsi="Verdana"/>
          <w:sz w:val="20"/>
          <w:szCs w:val="20"/>
          <w:lang w:val="en" w:eastAsia="en-GB"/>
        </w:rPr>
      </w:pPr>
      <w:r w:rsidRPr="0052581A">
        <w:rPr>
          <w:rFonts w:ascii="Verdana" w:hAnsi="Verdana"/>
          <w:sz w:val="20"/>
          <w:szCs w:val="20"/>
          <w:lang w:val="en" w:eastAsia="en-GB"/>
        </w:rPr>
        <w:t xml:space="preserve">This call is for applications for one (1), temporary Grade 6, Education Focused lectureship to start on </w:t>
      </w:r>
      <w:r w:rsidR="00CA770A">
        <w:rPr>
          <w:rFonts w:ascii="Verdana" w:hAnsi="Verdana"/>
          <w:sz w:val="20"/>
          <w:szCs w:val="20"/>
          <w:lang w:val="en" w:eastAsia="en-GB"/>
        </w:rPr>
        <w:t>28</w:t>
      </w:r>
      <w:r w:rsidR="002B4091" w:rsidRPr="0052581A">
        <w:rPr>
          <w:rFonts w:ascii="Verdana" w:hAnsi="Verdana"/>
          <w:sz w:val="20"/>
          <w:szCs w:val="20"/>
          <w:lang w:val="en" w:eastAsia="en-GB"/>
        </w:rPr>
        <w:t>/08/</w:t>
      </w:r>
      <w:r w:rsidRPr="0052581A">
        <w:rPr>
          <w:rFonts w:ascii="Verdana" w:hAnsi="Verdana"/>
          <w:sz w:val="20"/>
          <w:szCs w:val="20"/>
          <w:lang w:val="en" w:eastAsia="en-GB"/>
        </w:rPr>
        <w:t>202</w:t>
      </w:r>
      <w:r w:rsidR="00153604" w:rsidRPr="0052581A">
        <w:rPr>
          <w:rFonts w:ascii="Verdana" w:hAnsi="Verdana"/>
          <w:sz w:val="20"/>
          <w:szCs w:val="20"/>
          <w:lang w:val="en" w:eastAsia="en-GB"/>
        </w:rPr>
        <w:t>4</w:t>
      </w:r>
      <w:r w:rsidRPr="0052581A">
        <w:rPr>
          <w:rFonts w:ascii="Verdana" w:hAnsi="Verdana"/>
          <w:sz w:val="20"/>
          <w:szCs w:val="20"/>
          <w:lang w:val="en" w:eastAsia="en-GB"/>
        </w:rPr>
        <w:t xml:space="preserve">.  </w:t>
      </w:r>
      <w:r w:rsidRPr="0052581A">
        <w:rPr>
          <w:rFonts w:ascii="Verdana" w:hAnsi="Verdana"/>
          <w:b/>
          <w:sz w:val="20"/>
          <w:szCs w:val="20"/>
          <w:u w:val="single"/>
          <w:lang w:val="en" w:eastAsia="en-GB"/>
        </w:rPr>
        <w:t>We are open to hiring in any field in International Relations</w:t>
      </w:r>
      <w:r w:rsidRPr="0052581A">
        <w:rPr>
          <w:rFonts w:ascii="Verdana" w:hAnsi="Verdana"/>
          <w:sz w:val="20"/>
          <w:szCs w:val="20"/>
          <w:lang w:val="en" w:eastAsia="en-GB"/>
        </w:rPr>
        <w:t xml:space="preserve"> although</w:t>
      </w:r>
      <w:r w:rsidR="00F43C55" w:rsidRPr="0052581A">
        <w:rPr>
          <w:rFonts w:ascii="Verdana" w:hAnsi="Verdana"/>
          <w:sz w:val="20"/>
          <w:szCs w:val="20"/>
          <w:lang w:val="en" w:eastAsia="en-GB"/>
        </w:rPr>
        <w:t xml:space="preserve"> t</w:t>
      </w:r>
      <w:r w:rsidRPr="0052581A">
        <w:rPr>
          <w:rFonts w:ascii="Verdana" w:hAnsi="Verdana" w:cs="Calibri"/>
          <w:color w:val="000000"/>
          <w:sz w:val="20"/>
          <w:szCs w:val="20"/>
          <w:shd w:val="clear" w:color="auto" w:fill="FFFFFF"/>
        </w:rPr>
        <w:t xml:space="preserve">he ability to contribute to some part of our popular MLitt in </w:t>
      </w:r>
      <w:r w:rsidR="002B4091" w:rsidRPr="0052581A">
        <w:rPr>
          <w:rFonts w:ascii="Verdana" w:hAnsi="Verdana" w:cs="Calibri"/>
          <w:color w:val="000000"/>
          <w:sz w:val="20"/>
          <w:szCs w:val="20"/>
          <w:shd w:val="clear" w:color="auto" w:fill="FFFFFF"/>
        </w:rPr>
        <w:t>Peacebuilding and Mediation</w:t>
      </w:r>
      <w:r w:rsidR="00F43C55" w:rsidRPr="0052581A">
        <w:rPr>
          <w:rFonts w:ascii="Verdana" w:hAnsi="Verdana" w:cs="Calibri"/>
          <w:color w:val="000000"/>
          <w:sz w:val="20"/>
          <w:szCs w:val="20"/>
          <w:shd w:val="clear" w:color="auto" w:fill="FFFFFF"/>
        </w:rPr>
        <w:t xml:space="preserve"> </w:t>
      </w:r>
      <w:r w:rsidRPr="0052581A">
        <w:rPr>
          <w:rFonts w:ascii="Verdana" w:hAnsi="Verdana" w:cs="Calibri"/>
          <w:color w:val="000000"/>
          <w:sz w:val="20"/>
          <w:szCs w:val="20"/>
          <w:shd w:val="clear" w:color="auto" w:fill="FFFFFF"/>
        </w:rPr>
        <w:t xml:space="preserve">Studies </w:t>
      </w:r>
      <w:r w:rsidR="00FC19EC" w:rsidRPr="0052581A">
        <w:rPr>
          <w:rFonts w:ascii="Verdana" w:hAnsi="Verdana" w:cs="Calibri"/>
          <w:color w:val="000000"/>
          <w:sz w:val="20"/>
          <w:szCs w:val="20"/>
          <w:shd w:val="clear" w:color="auto" w:fill="FFFFFF"/>
        </w:rPr>
        <w:t>would be a major advantage</w:t>
      </w:r>
      <w:r w:rsidRPr="0052581A">
        <w:rPr>
          <w:rFonts w:ascii="Verdana" w:hAnsi="Verdana" w:cs="Calibri"/>
          <w:color w:val="000000"/>
          <w:sz w:val="20"/>
          <w:szCs w:val="20"/>
          <w:shd w:val="clear" w:color="auto" w:fill="FFFFFF"/>
        </w:rPr>
        <w:t xml:space="preserve"> (</w:t>
      </w:r>
      <w:hyperlink r:id="rId8" w:history="1">
        <w:r w:rsidR="00F43C55" w:rsidRPr="0052581A">
          <w:rPr>
            <w:rStyle w:val="Hyperlink"/>
            <w:rFonts w:ascii="Verdana" w:hAnsi="Verdana" w:cs="Calibri"/>
            <w:sz w:val="20"/>
            <w:szCs w:val="20"/>
            <w:shd w:val="clear" w:color="auto" w:fill="FFFFFF"/>
          </w:rPr>
          <w:t>https://www.st-andrews.ac.uk/subjects/international-relations/meccass-mlitt/</w:t>
        </w:r>
      </w:hyperlink>
      <w:r w:rsidR="00F43C55" w:rsidRPr="0052581A">
        <w:rPr>
          <w:rFonts w:ascii="Verdana" w:hAnsi="Verdana" w:cs="Calibri"/>
          <w:color w:val="000000"/>
          <w:sz w:val="20"/>
          <w:szCs w:val="20"/>
          <w:shd w:val="clear" w:color="auto" w:fill="FFFFFF"/>
        </w:rPr>
        <w:t>)</w:t>
      </w:r>
      <w:r w:rsidRPr="0052581A">
        <w:rPr>
          <w:rFonts w:ascii="Verdana" w:hAnsi="Verdana" w:cs="Calibri"/>
          <w:color w:val="000000"/>
          <w:sz w:val="20"/>
          <w:szCs w:val="20"/>
          <w:shd w:val="clear" w:color="auto" w:fill="FFFFFF"/>
        </w:rPr>
        <w:t>.</w:t>
      </w:r>
      <w:r w:rsidRPr="0052581A">
        <w:rPr>
          <w:rFonts w:ascii="Verdana" w:hAnsi="Verdana"/>
          <w:sz w:val="20"/>
          <w:szCs w:val="20"/>
          <w:lang w:val="en" w:eastAsia="en-GB"/>
        </w:rPr>
        <w:t xml:space="preserve">  </w:t>
      </w:r>
      <w:r w:rsidR="00FC19EC" w:rsidRPr="0052581A">
        <w:rPr>
          <w:rFonts w:ascii="Verdana" w:hAnsi="Verdana"/>
          <w:sz w:val="20"/>
          <w:szCs w:val="20"/>
          <w:lang w:val="en" w:eastAsia="en-GB"/>
        </w:rPr>
        <w:t>We</w:t>
      </w:r>
      <w:r w:rsidRPr="0052581A">
        <w:rPr>
          <w:rFonts w:ascii="Verdana" w:hAnsi="Verdana"/>
          <w:sz w:val="20"/>
          <w:szCs w:val="20"/>
          <w:lang w:val="en" w:eastAsia="en-GB"/>
        </w:rPr>
        <w:t xml:space="preserve"> will</w:t>
      </w:r>
      <w:r w:rsidR="00FC19EC" w:rsidRPr="0052581A">
        <w:rPr>
          <w:rFonts w:ascii="Verdana" w:hAnsi="Verdana"/>
          <w:sz w:val="20"/>
          <w:szCs w:val="20"/>
          <w:lang w:val="en" w:eastAsia="en-GB"/>
        </w:rPr>
        <w:t xml:space="preserve"> also</w:t>
      </w:r>
      <w:r w:rsidRPr="0052581A">
        <w:rPr>
          <w:rFonts w:ascii="Verdana" w:hAnsi="Verdana"/>
          <w:sz w:val="20"/>
          <w:szCs w:val="20"/>
          <w:lang w:val="en" w:eastAsia="en-GB"/>
        </w:rPr>
        <w:t xml:space="preserve"> put great importance on the candidate’s commitment to an Education Focused position. </w:t>
      </w:r>
    </w:p>
    <w:p w14:paraId="442E8AB1" w14:textId="77777777" w:rsidR="008115F8" w:rsidRPr="0052581A" w:rsidRDefault="008115F8" w:rsidP="0052581A">
      <w:pPr>
        <w:spacing w:before="100" w:beforeAutospacing="1" w:after="100" w:afterAutospacing="1" w:line="276" w:lineRule="auto"/>
        <w:ind w:left="-993" w:right="-993"/>
        <w:jc w:val="both"/>
        <w:rPr>
          <w:rFonts w:ascii="Verdana" w:hAnsi="Verdana"/>
          <w:bCs/>
          <w:sz w:val="20"/>
          <w:szCs w:val="20"/>
          <w:lang w:val="en-GB"/>
        </w:rPr>
      </w:pPr>
      <w:r w:rsidRPr="0052581A">
        <w:rPr>
          <w:rFonts w:ascii="Verdana" w:hAnsi="Verdana"/>
          <w:bCs/>
          <w:sz w:val="20"/>
          <w:szCs w:val="20"/>
          <w:lang w:val="en-GB"/>
        </w:rPr>
        <w:t xml:space="preserve">The School of International Relations holds an Athena SWAN bronze award and is committed to creating a diverse, supportive, and inclusive working and teaching environment.  We promote a work-life balance, support carers through various initiatives, and aim to attract and retain staff from multiple backgrounds.  We are particularly welcoming of applications from under-represented groups in academia, including BAME colleagues and women.  </w:t>
      </w:r>
    </w:p>
    <w:p w14:paraId="077B9D19" w14:textId="116E9054" w:rsidR="000562AC" w:rsidRPr="0052581A" w:rsidRDefault="008115F8" w:rsidP="0052581A">
      <w:pPr>
        <w:spacing w:before="100" w:beforeAutospacing="1" w:after="100" w:afterAutospacing="1" w:line="276" w:lineRule="auto"/>
        <w:ind w:left="-993" w:right="-993"/>
        <w:jc w:val="both"/>
        <w:rPr>
          <w:rFonts w:ascii="Verdana" w:hAnsi="Verdana"/>
          <w:bCs/>
          <w:sz w:val="20"/>
          <w:szCs w:val="20"/>
          <w:lang w:val="en-GB"/>
        </w:rPr>
      </w:pPr>
      <w:r w:rsidRPr="0052581A">
        <w:rPr>
          <w:rFonts w:ascii="Verdana" w:hAnsi="Verdana"/>
          <w:bCs/>
          <w:sz w:val="20"/>
          <w:szCs w:val="20"/>
          <w:lang w:val="en-GB"/>
        </w:rPr>
        <w:t xml:space="preserve">Candidates are invited to contact </w:t>
      </w:r>
      <w:r w:rsidR="00153604" w:rsidRPr="0052581A">
        <w:rPr>
          <w:rFonts w:ascii="Verdana" w:hAnsi="Verdana"/>
          <w:bCs/>
          <w:sz w:val="20"/>
          <w:szCs w:val="20"/>
          <w:lang w:val="en-GB"/>
        </w:rPr>
        <w:t>Dr Fiona McCallum</w:t>
      </w:r>
      <w:r w:rsidR="00B55758" w:rsidRPr="0052581A">
        <w:rPr>
          <w:rFonts w:ascii="Verdana" w:hAnsi="Verdana"/>
          <w:bCs/>
          <w:sz w:val="20"/>
          <w:szCs w:val="20"/>
          <w:lang w:val="en-GB"/>
        </w:rPr>
        <w:t xml:space="preserve"> Guiney</w:t>
      </w:r>
      <w:r w:rsidRPr="0052581A">
        <w:rPr>
          <w:rFonts w:ascii="Verdana" w:hAnsi="Verdana"/>
          <w:bCs/>
          <w:sz w:val="20"/>
          <w:szCs w:val="20"/>
          <w:lang w:val="en-GB"/>
        </w:rPr>
        <w:t xml:space="preserve">, the </w:t>
      </w:r>
      <w:r w:rsidR="00153604" w:rsidRPr="0052581A">
        <w:rPr>
          <w:rFonts w:ascii="Verdana" w:hAnsi="Verdana"/>
          <w:bCs/>
          <w:sz w:val="20"/>
          <w:szCs w:val="20"/>
          <w:lang w:val="en-GB"/>
        </w:rPr>
        <w:t xml:space="preserve">Deputy </w:t>
      </w:r>
      <w:r w:rsidRPr="0052581A">
        <w:rPr>
          <w:rFonts w:ascii="Verdana" w:hAnsi="Verdana"/>
          <w:bCs/>
          <w:sz w:val="20"/>
          <w:szCs w:val="20"/>
          <w:lang w:val="en-GB"/>
        </w:rPr>
        <w:t xml:space="preserve">Head of the School of International Relations, if they have any questions. </w:t>
      </w:r>
      <w:hyperlink r:id="rId9" w:history="1">
        <w:r w:rsidR="00C027FB" w:rsidRPr="0052581A">
          <w:rPr>
            <w:rStyle w:val="Hyperlink"/>
            <w:rFonts w:ascii="Verdana" w:hAnsi="Verdana"/>
            <w:bCs/>
            <w:sz w:val="20"/>
            <w:szCs w:val="20"/>
            <w:lang w:val="en-GB"/>
          </w:rPr>
          <w:t>irdeputyhos@st-andrews.ac.uk</w:t>
        </w:r>
      </w:hyperlink>
    </w:p>
    <w:p w14:paraId="2C467DCF" w14:textId="77777777" w:rsidR="000562AC" w:rsidRPr="0052581A" w:rsidRDefault="000562AC" w:rsidP="0052581A">
      <w:pPr>
        <w:spacing w:line="276" w:lineRule="auto"/>
        <w:ind w:left="-1080"/>
        <w:rPr>
          <w:rFonts w:ascii="Verdana" w:hAnsi="Verdana" w:cs="Arial"/>
          <w:b/>
          <w:sz w:val="20"/>
          <w:szCs w:val="20"/>
          <w:lang w:val="en-GB"/>
        </w:rPr>
      </w:pPr>
      <w:r w:rsidRPr="0052581A">
        <w:rPr>
          <w:rFonts w:ascii="Verdana" w:hAnsi="Verdana" w:cs="Arial"/>
          <w:b/>
          <w:sz w:val="20"/>
          <w:szCs w:val="20"/>
          <w:lang w:val="en-GB"/>
        </w:rPr>
        <w:t>The job description for this role is attached below.</w:t>
      </w:r>
    </w:p>
    <w:p w14:paraId="27552ABE" w14:textId="77777777" w:rsidR="000562AC" w:rsidRPr="0052581A" w:rsidRDefault="000562AC" w:rsidP="0052581A">
      <w:pPr>
        <w:spacing w:line="276" w:lineRule="auto"/>
        <w:ind w:left="-1080" w:right="-1234"/>
        <w:rPr>
          <w:rFonts w:ascii="Verdana" w:hAnsi="Verdana" w:cs="Arial"/>
          <w:sz w:val="20"/>
          <w:szCs w:val="20"/>
          <w:lang w:val="en-GB"/>
        </w:rPr>
      </w:pPr>
    </w:p>
    <w:p w14:paraId="09558BE0" w14:textId="77777777" w:rsidR="000562AC" w:rsidRPr="0052581A" w:rsidRDefault="000562AC" w:rsidP="0052581A">
      <w:pPr>
        <w:spacing w:line="276" w:lineRule="auto"/>
        <w:rPr>
          <w:rFonts w:ascii="Verdana" w:hAnsi="Verdana"/>
          <w:sz w:val="20"/>
          <w:szCs w:val="20"/>
        </w:rPr>
      </w:pPr>
      <w:r w:rsidRPr="0052581A">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2581A" w14:paraId="54D2CDD8" w14:textId="77777777" w:rsidTr="00A02156">
        <w:tc>
          <w:tcPr>
            <w:tcW w:w="10620" w:type="dxa"/>
            <w:shd w:val="clear" w:color="auto" w:fill="9CC2E5"/>
          </w:tcPr>
          <w:p w14:paraId="31E3C37A" w14:textId="77777777" w:rsidR="000562AC" w:rsidRPr="0052581A" w:rsidRDefault="000562AC" w:rsidP="0052581A">
            <w:pPr>
              <w:spacing w:line="276" w:lineRule="auto"/>
              <w:ind w:left="-1080"/>
              <w:jc w:val="center"/>
              <w:rPr>
                <w:rFonts w:ascii="Verdana" w:hAnsi="Verdana" w:cs="Arial"/>
                <w:sz w:val="20"/>
                <w:szCs w:val="20"/>
                <w:lang w:val="en-GB"/>
              </w:rPr>
            </w:pPr>
            <w:r w:rsidRPr="0052581A">
              <w:rPr>
                <w:rFonts w:ascii="Verdana" w:hAnsi="Verdana"/>
                <w:b/>
                <w:sz w:val="20"/>
                <w:szCs w:val="20"/>
                <w:lang w:val="en-GB"/>
              </w:rPr>
              <w:lastRenderedPageBreak/>
              <w:br w:type="page"/>
            </w:r>
            <w:r w:rsidRPr="0052581A">
              <w:rPr>
                <w:rFonts w:ascii="Verdana" w:hAnsi="Verdana"/>
                <w:sz w:val="20"/>
                <w:szCs w:val="20"/>
                <w:lang w:val="en-GB"/>
              </w:rPr>
              <w:t xml:space="preserve"> </w:t>
            </w:r>
          </w:p>
          <w:p w14:paraId="09CEF484" w14:textId="77777777" w:rsidR="000562AC" w:rsidRPr="0052581A" w:rsidRDefault="000562AC" w:rsidP="0052581A">
            <w:pPr>
              <w:spacing w:line="276" w:lineRule="auto"/>
              <w:jc w:val="center"/>
              <w:rPr>
                <w:rFonts w:ascii="Verdana" w:hAnsi="Verdana" w:cs="Arial"/>
                <w:b/>
                <w:sz w:val="20"/>
                <w:szCs w:val="20"/>
                <w:lang w:val="en-GB"/>
              </w:rPr>
            </w:pPr>
            <w:r w:rsidRPr="0052581A">
              <w:rPr>
                <w:rFonts w:ascii="Verdana" w:hAnsi="Verdana" w:cs="Arial"/>
                <w:b/>
                <w:sz w:val="20"/>
                <w:szCs w:val="20"/>
                <w:lang w:val="en-GB"/>
              </w:rPr>
              <w:t>Job Description</w:t>
            </w:r>
          </w:p>
          <w:p w14:paraId="63873395" w14:textId="77777777" w:rsidR="000562AC" w:rsidRPr="0052581A" w:rsidRDefault="000562AC" w:rsidP="0052581A">
            <w:pPr>
              <w:spacing w:line="276" w:lineRule="auto"/>
              <w:jc w:val="center"/>
              <w:rPr>
                <w:rFonts w:ascii="Verdana" w:hAnsi="Verdana" w:cs="Arial"/>
                <w:sz w:val="20"/>
                <w:szCs w:val="20"/>
                <w:lang w:val="en-GB"/>
              </w:rPr>
            </w:pPr>
          </w:p>
        </w:tc>
      </w:tr>
    </w:tbl>
    <w:p w14:paraId="5F390F4B" w14:textId="77777777" w:rsidR="000562AC" w:rsidRPr="0052581A" w:rsidRDefault="000562AC" w:rsidP="0052581A">
      <w:pPr>
        <w:spacing w:line="276" w:lineRule="auto"/>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52581A" w14:paraId="263D79B6" w14:textId="77777777" w:rsidTr="007568E9">
        <w:tc>
          <w:tcPr>
            <w:tcW w:w="5040" w:type="dxa"/>
          </w:tcPr>
          <w:p w14:paraId="2B0C87C4" w14:textId="77777777" w:rsidR="000562AC" w:rsidRPr="0052581A" w:rsidRDefault="000562AC" w:rsidP="0052581A">
            <w:pPr>
              <w:spacing w:line="276" w:lineRule="auto"/>
              <w:rPr>
                <w:rFonts w:ascii="Verdana" w:hAnsi="Verdana" w:cs="Arial"/>
                <w:sz w:val="20"/>
                <w:szCs w:val="20"/>
                <w:lang w:val="en-GB"/>
              </w:rPr>
            </w:pPr>
          </w:p>
          <w:p w14:paraId="1AC123AD" w14:textId="77777777" w:rsidR="000562AC" w:rsidRPr="0052581A" w:rsidRDefault="00944384" w:rsidP="0052581A">
            <w:pPr>
              <w:spacing w:line="276" w:lineRule="auto"/>
              <w:rPr>
                <w:rFonts w:ascii="Verdana" w:hAnsi="Verdana" w:cs="Arial"/>
                <w:sz w:val="20"/>
                <w:szCs w:val="20"/>
                <w:lang w:val="en-GB"/>
              </w:rPr>
            </w:pPr>
            <w:r w:rsidRPr="0052581A">
              <w:rPr>
                <w:rFonts w:ascii="Verdana" w:hAnsi="Verdana" w:cs="Arial"/>
                <w:sz w:val="20"/>
                <w:szCs w:val="20"/>
                <w:lang w:val="en-GB"/>
              </w:rPr>
              <w:t>Job Title:  Associate Lecturer (Education Focused)</w:t>
            </w:r>
          </w:p>
          <w:p w14:paraId="7E826389" w14:textId="77777777" w:rsidR="000562AC" w:rsidRPr="0052581A" w:rsidRDefault="000562AC" w:rsidP="0052581A">
            <w:pPr>
              <w:spacing w:line="276" w:lineRule="auto"/>
              <w:rPr>
                <w:rFonts w:ascii="Verdana" w:hAnsi="Verdana" w:cs="Arial"/>
                <w:sz w:val="20"/>
                <w:szCs w:val="20"/>
                <w:lang w:val="en-GB"/>
              </w:rPr>
            </w:pPr>
          </w:p>
          <w:p w14:paraId="6B3167BE" w14:textId="77777777" w:rsidR="000562AC" w:rsidRPr="0052581A" w:rsidRDefault="000562AC" w:rsidP="0052581A">
            <w:pPr>
              <w:spacing w:line="276" w:lineRule="auto"/>
              <w:rPr>
                <w:rFonts w:ascii="Verdana" w:hAnsi="Verdana" w:cs="Arial"/>
                <w:sz w:val="20"/>
                <w:szCs w:val="20"/>
                <w:lang w:val="en-GB"/>
              </w:rPr>
            </w:pPr>
            <w:r w:rsidRPr="0052581A">
              <w:rPr>
                <w:rFonts w:ascii="Verdana" w:hAnsi="Verdana" w:cs="Arial"/>
                <w:sz w:val="20"/>
                <w:szCs w:val="20"/>
                <w:lang w:val="en-GB"/>
              </w:rPr>
              <w:t xml:space="preserve">School/Unit: </w:t>
            </w:r>
            <w:r w:rsidR="008115F8" w:rsidRPr="0052581A">
              <w:rPr>
                <w:rFonts w:ascii="Verdana" w:hAnsi="Verdana" w:cs="Arial"/>
                <w:sz w:val="20"/>
                <w:szCs w:val="20"/>
                <w:lang w:val="en-GB"/>
              </w:rPr>
              <w:t>School of International Relations</w:t>
            </w:r>
          </w:p>
          <w:p w14:paraId="6165D04B" w14:textId="77777777" w:rsidR="000562AC" w:rsidRPr="0052581A" w:rsidRDefault="000562AC" w:rsidP="0052581A">
            <w:pPr>
              <w:spacing w:line="276" w:lineRule="auto"/>
              <w:rPr>
                <w:rFonts w:ascii="Verdana" w:hAnsi="Verdana" w:cs="Arial"/>
                <w:sz w:val="20"/>
                <w:szCs w:val="20"/>
                <w:lang w:val="en-GB"/>
              </w:rPr>
            </w:pPr>
          </w:p>
          <w:p w14:paraId="19F4B938" w14:textId="77777777" w:rsidR="000562AC" w:rsidRPr="0052581A" w:rsidRDefault="000562AC" w:rsidP="0052581A">
            <w:pPr>
              <w:spacing w:line="276" w:lineRule="auto"/>
              <w:rPr>
                <w:rFonts w:ascii="Verdana" w:hAnsi="Verdana" w:cs="Arial"/>
                <w:sz w:val="20"/>
                <w:szCs w:val="20"/>
                <w:lang w:val="en-GB"/>
              </w:rPr>
            </w:pPr>
            <w:r w:rsidRPr="0052581A">
              <w:rPr>
                <w:rFonts w:ascii="Verdana" w:hAnsi="Verdana" w:cs="Arial"/>
                <w:sz w:val="20"/>
                <w:szCs w:val="20"/>
                <w:lang w:val="en-GB"/>
              </w:rPr>
              <w:t xml:space="preserve">Reporting to: </w:t>
            </w:r>
            <w:r w:rsidR="008115F8" w:rsidRPr="0052581A">
              <w:rPr>
                <w:rFonts w:ascii="Verdana" w:hAnsi="Verdana" w:cs="Arial"/>
                <w:sz w:val="20"/>
                <w:szCs w:val="20"/>
                <w:lang w:val="en-GB"/>
              </w:rPr>
              <w:t>Head of School</w:t>
            </w:r>
          </w:p>
          <w:p w14:paraId="57C38019" w14:textId="77777777" w:rsidR="000562AC" w:rsidRPr="0052581A" w:rsidRDefault="000562AC" w:rsidP="0052581A">
            <w:pPr>
              <w:spacing w:line="276" w:lineRule="auto"/>
              <w:rPr>
                <w:rFonts w:ascii="Verdana" w:hAnsi="Verdana" w:cs="Arial"/>
                <w:sz w:val="20"/>
                <w:szCs w:val="20"/>
                <w:lang w:val="en-GB"/>
              </w:rPr>
            </w:pPr>
          </w:p>
          <w:p w14:paraId="021628F6" w14:textId="30A45EE6" w:rsidR="000562AC" w:rsidRPr="0052581A" w:rsidRDefault="000562AC" w:rsidP="0052581A">
            <w:pPr>
              <w:spacing w:line="276" w:lineRule="auto"/>
              <w:rPr>
                <w:rFonts w:ascii="Verdana" w:hAnsi="Verdana" w:cs="Arial"/>
                <w:sz w:val="20"/>
                <w:szCs w:val="20"/>
                <w:lang w:val="en-GB"/>
              </w:rPr>
            </w:pPr>
            <w:r w:rsidRPr="0052581A">
              <w:rPr>
                <w:rFonts w:ascii="Verdana" w:hAnsi="Verdana" w:cs="Arial"/>
                <w:sz w:val="20"/>
                <w:szCs w:val="20"/>
                <w:lang w:val="en-GB"/>
              </w:rPr>
              <w:t xml:space="preserve">Job Family: </w:t>
            </w:r>
            <w:r w:rsidR="005E72FF" w:rsidRPr="005E72FF">
              <w:rPr>
                <w:rFonts w:ascii="Verdana" w:hAnsi="Verdana" w:cs="Arial"/>
                <w:sz w:val="20"/>
                <w:szCs w:val="20"/>
              </w:rPr>
              <w:t>Academic Teaching</w:t>
            </w:r>
          </w:p>
          <w:p w14:paraId="272E0BBB" w14:textId="77777777" w:rsidR="000562AC" w:rsidRPr="0052581A" w:rsidRDefault="000562AC" w:rsidP="0052581A">
            <w:pPr>
              <w:spacing w:line="276" w:lineRule="auto"/>
              <w:rPr>
                <w:rFonts w:ascii="Verdana" w:hAnsi="Verdana" w:cs="Arial"/>
                <w:sz w:val="20"/>
                <w:szCs w:val="20"/>
                <w:lang w:val="en-GB"/>
              </w:rPr>
            </w:pPr>
          </w:p>
          <w:p w14:paraId="2C84DEC7" w14:textId="1D428225" w:rsidR="000562AC" w:rsidRPr="0052581A" w:rsidRDefault="000562AC" w:rsidP="0052581A">
            <w:pPr>
              <w:spacing w:line="276" w:lineRule="auto"/>
              <w:rPr>
                <w:rFonts w:ascii="Verdana" w:hAnsi="Verdana" w:cs="Arial"/>
                <w:sz w:val="20"/>
                <w:szCs w:val="20"/>
                <w:lang w:val="en-GB"/>
              </w:rPr>
            </w:pPr>
            <w:r w:rsidRPr="0052581A">
              <w:rPr>
                <w:rFonts w:ascii="Verdana" w:hAnsi="Verdana" w:cs="Arial"/>
                <w:sz w:val="20"/>
                <w:szCs w:val="20"/>
                <w:lang w:val="en-GB"/>
              </w:rPr>
              <w:t xml:space="preserve">Duration of Post: </w:t>
            </w:r>
            <w:r w:rsidR="0052581A">
              <w:rPr>
                <w:rFonts w:ascii="Verdana" w:hAnsi="Verdana" w:cs="Arial"/>
                <w:sz w:val="20"/>
                <w:szCs w:val="20"/>
                <w:lang w:val="en-GB"/>
              </w:rPr>
              <w:t>Fixed Term until</w:t>
            </w:r>
            <w:r w:rsidR="00153604" w:rsidRPr="0052581A">
              <w:rPr>
                <w:rFonts w:ascii="Verdana" w:hAnsi="Verdana" w:cs="Arial"/>
                <w:sz w:val="20"/>
                <w:szCs w:val="20"/>
                <w:lang w:val="en-GB"/>
              </w:rPr>
              <w:t xml:space="preserve"> 31</w:t>
            </w:r>
            <w:r w:rsidR="0052581A">
              <w:rPr>
                <w:rFonts w:ascii="Verdana" w:hAnsi="Verdana" w:cs="Arial"/>
                <w:sz w:val="20"/>
                <w:szCs w:val="20"/>
                <w:lang w:val="en-GB"/>
              </w:rPr>
              <w:t xml:space="preserve"> December </w:t>
            </w:r>
            <w:r w:rsidR="002B4091" w:rsidRPr="0052581A">
              <w:rPr>
                <w:rFonts w:ascii="Verdana" w:hAnsi="Verdana" w:cs="Arial"/>
                <w:sz w:val="20"/>
                <w:szCs w:val="20"/>
                <w:lang w:val="en-GB"/>
              </w:rPr>
              <w:t>2025</w:t>
            </w:r>
          </w:p>
          <w:p w14:paraId="00633A9C" w14:textId="77777777" w:rsidR="000562AC" w:rsidRPr="0052581A" w:rsidRDefault="000562AC" w:rsidP="0052581A">
            <w:pPr>
              <w:spacing w:line="276" w:lineRule="auto"/>
              <w:rPr>
                <w:rFonts w:ascii="Verdana" w:hAnsi="Verdana" w:cs="Arial"/>
                <w:sz w:val="20"/>
                <w:szCs w:val="20"/>
                <w:lang w:val="en-GB"/>
              </w:rPr>
            </w:pPr>
          </w:p>
        </w:tc>
        <w:tc>
          <w:tcPr>
            <w:tcW w:w="5580" w:type="dxa"/>
          </w:tcPr>
          <w:p w14:paraId="79CC1CA1" w14:textId="77777777" w:rsidR="000562AC" w:rsidRPr="0052581A" w:rsidRDefault="000562AC" w:rsidP="0052581A">
            <w:pPr>
              <w:spacing w:line="276" w:lineRule="auto"/>
              <w:rPr>
                <w:rFonts w:ascii="Verdana" w:hAnsi="Verdana" w:cs="Arial"/>
                <w:sz w:val="20"/>
                <w:szCs w:val="20"/>
                <w:lang w:val="en-GB"/>
              </w:rPr>
            </w:pPr>
          </w:p>
          <w:p w14:paraId="267341E7" w14:textId="77777777" w:rsidR="000562AC" w:rsidRPr="0052581A" w:rsidRDefault="000562AC" w:rsidP="0052581A">
            <w:pPr>
              <w:spacing w:line="276" w:lineRule="auto"/>
              <w:rPr>
                <w:rFonts w:ascii="Verdana" w:hAnsi="Verdana" w:cs="Arial"/>
                <w:sz w:val="20"/>
                <w:szCs w:val="20"/>
                <w:lang w:val="en-GB"/>
              </w:rPr>
            </w:pPr>
            <w:r w:rsidRPr="0052581A">
              <w:rPr>
                <w:rFonts w:ascii="Verdana" w:hAnsi="Verdana" w:cs="Arial"/>
                <w:sz w:val="20"/>
                <w:szCs w:val="20"/>
                <w:lang w:val="en-GB"/>
              </w:rPr>
              <w:t xml:space="preserve">Working Hours: </w:t>
            </w:r>
            <w:r w:rsidR="008115F8" w:rsidRPr="0052581A">
              <w:rPr>
                <w:rFonts w:ascii="Verdana" w:hAnsi="Verdana" w:cs="Arial"/>
                <w:sz w:val="20"/>
                <w:szCs w:val="20"/>
                <w:lang w:val="en-GB"/>
              </w:rPr>
              <w:t>Full time / 36.25 hrs per week</w:t>
            </w:r>
          </w:p>
          <w:p w14:paraId="2EB4150F" w14:textId="77777777" w:rsidR="000562AC" w:rsidRPr="0052581A" w:rsidRDefault="000562AC" w:rsidP="0052581A">
            <w:pPr>
              <w:spacing w:line="276" w:lineRule="auto"/>
              <w:rPr>
                <w:rFonts w:ascii="Verdana" w:hAnsi="Verdana" w:cs="Arial"/>
                <w:sz w:val="20"/>
                <w:szCs w:val="20"/>
                <w:lang w:val="en-GB"/>
              </w:rPr>
            </w:pPr>
          </w:p>
          <w:p w14:paraId="4D98A7A1" w14:textId="66B97D98" w:rsidR="000562AC" w:rsidRPr="0052581A" w:rsidRDefault="000562AC" w:rsidP="0052581A">
            <w:pPr>
              <w:spacing w:line="276" w:lineRule="auto"/>
              <w:rPr>
                <w:rFonts w:ascii="Verdana" w:hAnsi="Verdana" w:cs="Arial"/>
                <w:sz w:val="20"/>
                <w:szCs w:val="20"/>
                <w:lang w:val="en-GB"/>
              </w:rPr>
            </w:pPr>
            <w:r w:rsidRPr="0052581A">
              <w:rPr>
                <w:rFonts w:ascii="Verdana" w:hAnsi="Verdana" w:cs="Arial"/>
                <w:sz w:val="20"/>
                <w:szCs w:val="20"/>
                <w:lang w:val="en-GB"/>
              </w:rPr>
              <w:t xml:space="preserve">Grade/Salary Range: </w:t>
            </w:r>
            <w:r w:rsidR="00EF7215" w:rsidRPr="0052581A">
              <w:rPr>
                <w:rFonts w:ascii="Verdana" w:hAnsi="Verdana" w:cs="Arial"/>
                <w:sz w:val="20"/>
                <w:szCs w:val="20"/>
                <w:lang w:val="en-GB"/>
              </w:rPr>
              <w:t>Grade 6</w:t>
            </w:r>
            <w:r w:rsidR="0052581A">
              <w:rPr>
                <w:rFonts w:ascii="Verdana" w:hAnsi="Verdana" w:cs="Arial"/>
                <w:sz w:val="20"/>
                <w:szCs w:val="20"/>
                <w:lang w:val="en-GB"/>
              </w:rPr>
              <w:t xml:space="preserve"> /</w:t>
            </w:r>
            <w:r w:rsidR="00EF7215" w:rsidRPr="0052581A">
              <w:rPr>
                <w:rFonts w:ascii="Verdana" w:hAnsi="Verdana" w:cs="Arial"/>
                <w:sz w:val="20"/>
                <w:szCs w:val="20"/>
                <w:lang w:val="en-GB"/>
              </w:rPr>
              <w:t xml:space="preserve"> </w:t>
            </w:r>
            <w:r w:rsidR="0052581A">
              <w:rPr>
                <w:rFonts w:ascii="Verdana" w:hAnsi="Verdana" w:cs="Arial"/>
                <w:sz w:val="20"/>
                <w:szCs w:val="20"/>
                <w:lang w:val="en-GB"/>
              </w:rPr>
              <w:t>£</w:t>
            </w:r>
            <w:r w:rsidR="002B4091" w:rsidRPr="0052581A">
              <w:rPr>
                <w:rFonts w:ascii="Verdana" w:hAnsi="Verdana" w:cs="Arial"/>
                <w:sz w:val="20"/>
                <w:szCs w:val="20"/>
                <w:lang w:val="en-GB"/>
              </w:rPr>
              <w:t>37,099</w:t>
            </w:r>
            <w:r w:rsidR="00EF7215" w:rsidRPr="0052581A">
              <w:rPr>
                <w:rFonts w:ascii="Verdana" w:hAnsi="Verdana" w:cs="Arial"/>
                <w:sz w:val="20"/>
                <w:szCs w:val="20"/>
                <w:lang w:val="en-GB"/>
              </w:rPr>
              <w:t xml:space="preserve"> - £4</w:t>
            </w:r>
            <w:r w:rsidR="002B4091" w:rsidRPr="0052581A">
              <w:rPr>
                <w:rFonts w:ascii="Verdana" w:hAnsi="Verdana" w:cs="Arial"/>
                <w:sz w:val="20"/>
                <w:szCs w:val="20"/>
                <w:lang w:val="en-GB"/>
              </w:rPr>
              <w:t>4,263</w:t>
            </w:r>
            <w:r w:rsidR="00EF7215" w:rsidRPr="0052581A">
              <w:rPr>
                <w:rFonts w:ascii="Verdana" w:hAnsi="Verdana" w:cs="Arial"/>
                <w:sz w:val="20"/>
                <w:szCs w:val="20"/>
                <w:lang w:val="en-GB"/>
              </w:rPr>
              <w:t xml:space="preserve"> per annu</w:t>
            </w:r>
            <w:r w:rsidR="002C7BBF">
              <w:rPr>
                <w:rFonts w:ascii="Verdana" w:hAnsi="Verdana" w:cs="Arial"/>
                <w:sz w:val="20"/>
                <w:szCs w:val="20"/>
                <w:lang w:val="en-GB"/>
              </w:rPr>
              <w:t>m</w:t>
            </w:r>
          </w:p>
          <w:p w14:paraId="7463BAC1" w14:textId="77777777" w:rsidR="000562AC" w:rsidRPr="0052581A" w:rsidRDefault="000562AC" w:rsidP="0052581A">
            <w:pPr>
              <w:spacing w:line="276" w:lineRule="auto"/>
              <w:rPr>
                <w:rFonts w:ascii="Verdana" w:hAnsi="Verdana" w:cs="Arial"/>
                <w:sz w:val="20"/>
                <w:szCs w:val="20"/>
                <w:lang w:val="en-GB"/>
              </w:rPr>
            </w:pPr>
          </w:p>
          <w:p w14:paraId="31007434" w14:textId="33E37E46" w:rsidR="000562AC" w:rsidRPr="0052581A" w:rsidRDefault="000562AC" w:rsidP="0052581A">
            <w:pPr>
              <w:spacing w:line="276" w:lineRule="auto"/>
              <w:rPr>
                <w:rFonts w:ascii="Verdana" w:hAnsi="Verdana" w:cs="Arial"/>
                <w:sz w:val="20"/>
                <w:szCs w:val="20"/>
                <w:lang w:val="en-GB"/>
              </w:rPr>
            </w:pPr>
            <w:r w:rsidRPr="0052581A">
              <w:rPr>
                <w:rFonts w:ascii="Verdana" w:hAnsi="Verdana" w:cs="Arial"/>
                <w:sz w:val="20"/>
                <w:szCs w:val="20"/>
                <w:lang w:val="en-GB"/>
              </w:rPr>
              <w:t xml:space="preserve">Reference No: </w:t>
            </w:r>
            <w:r w:rsidR="00CA770A">
              <w:rPr>
                <w:rFonts w:ascii="Verdana" w:hAnsi="Verdana" w:cs="Arial"/>
                <w:sz w:val="20"/>
                <w:szCs w:val="20"/>
                <w:lang w:val="en-GB"/>
              </w:rPr>
              <w:t>AOAC1802UXHM</w:t>
            </w:r>
          </w:p>
          <w:p w14:paraId="7976AC8E" w14:textId="77777777" w:rsidR="000562AC" w:rsidRPr="0052581A" w:rsidRDefault="000562AC" w:rsidP="0052581A">
            <w:pPr>
              <w:spacing w:line="276" w:lineRule="auto"/>
              <w:rPr>
                <w:rFonts w:ascii="Verdana" w:hAnsi="Verdana" w:cs="Arial"/>
                <w:sz w:val="20"/>
                <w:szCs w:val="20"/>
                <w:lang w:val="en-GB"/>
              </w:rPr>
            </w:pPr>
          </w:p>
          <w:p w14:paraId="58C6B03B" w14:textId="7319107A" w:rsidR="000562AC" w:rsidRPr="0052581A" w:rsidRDefault="000562AC" w:rsidP="0052581A">
            <w:pPr>
              <w:spacing w:line="276" w:lineRule="auto"/>
              <w:rPr>
                <w:rFonts w:ascii="Verdana" w:hAnsi="Verdana" w:cs="Arial"/>
                <w:sz w:val="20"/>
                <w:szCs w:val="20"/>
                <w:lang w:val="en-GB"/>
              </w:rPr>
            </w:pPr>
            <w:r w:rsidRPr="0052581A">
              <w:rPr>
                <w:rFonts w:ascii="Verdana" w:hAnsi="Verdana" w:cs="Arial"/>
                <w:sz w:val="20"/>
                <w:szCs w:val="20"/>
                <w:lang w:val="en-GB"/>
              </w:rPr>
              <w:t xml:space="preserve">Start Date: </w:t>
            </w:r>
            <w:r w:rsidR="00EA3D91">
              <w:rPr>
                <w:rFonts w:ascii="Verdana" w:hAnsi="Verdana" w:cs="Arial"/>
                <w:sz w:val="20"/>
                <w:szCs w:val="20"/>
                <w:lang w:val="en-GB"/>
              </w:rPr>
              <w:t>28</w:t>
            </w:r>
            <w:r w:rsidR="0052581A">
              <w:rPr>
                <w:rFonts w:ascii="Verdana" w:hAnsi="Verdana" w:cs="Arial"/>
                <w:sz w:val="20"/>
                <w:szCs w:val="20"/>
                <w:lang w:val="en-GB"/>
              </w:rPr>
              <w:t xml:space="preserve"> August </w:t>
            </w:r>
            <w:r w:rsidR="00153604" w:rsidRPr="0052581A">
              <w:rPr>
                <w:rFonts w:ascii="Verdana" w:hAnsi="Verdana" w:cs="Arial"/>
                <w:sz w:val="20"/>
                <w:szCs w:val="20"/>
                <w:lang w:val="en-GB"/>
              </w:rPr>
              <w:t>2024</w:t>
            </w:r>
          </w:p>
          <w:p w14:paraId="5963AFF5" w14:textId="77777777" w:rsidR="000562AC" w:rsidRPr="0052581A" w:rsidRDefault="000562AC" w:rsidP="0052581A">
            <w:pPr>
              <w:spacing w:line="276" w:lineRule="auto"/>
              <w:rPr>
                <w:rFonts w:ascii="Verdana" w:hAnsi="Verdana" w:cs="Arial"/>
                <w:sz w:val="20"/>
                <w:szCs w:val="20"/>
                <w:lang w:val="en-GB"/>
              </w:rPr>
            </w:pPr>
          </w:p>
          <w:p w14:paraId="606232C1" w14:textId="19FFAF99" w:rsidR="000562AC" w:rsidRPr="0052581A" w:rsidRDefault="000562AC" w:rsidP="0052581A">
            <w:pPr>
              <w:spacing w:line="276" w:lineRule="auto"/>
              <w:rPr>
                <w:rFonts w:ascii="Verdana" w:hAnsi="Verdana" w:cs="Arial"/>
                <w:sz w:val="20"/>
                <w:szCs w:val="20"/>
                <w:lang w:val="en-GB"/>
              </w:rPr>
            </w:pPr>
            <w:r w:rsidRPr="0052581A">
              <w:rPr>
                <w:rFonts w:ascii="Verdana" w:hAnsi="Verdana" w:cs="Arial"/>
                <w:sz w:val="20"/>
                <w:szCs w:val="20"/>
                <w:lang w:val="en-GB"/>
              </w:rPr>
              <w:t xml:space="preserve">Interview date: </w:t>
            </w:r>
            <w:bookmarkStart w:id="0" w:name="_Hlk160634484"/>
            <w:r w:rsidR="0049586B" w:rsidRPr="0052581A">
              <w:rPr>
                <w:rFonts w:ascii="Verdana" w:hAnsi="Verdana" w:cs="Arial"/>
                <w:sz w:val="20"/>
                <w:szCs w:val="20"/>
                <w:lang w:val="en-GB"/>
              </w:rPr>
              <w:t>13</w:t>
            </w:r>
            <w:r w:rsidR="0052581A">
              <w:rPr>
                <w:rFonts w:ascii="Verdana" w:hAnsi="Verdana" w:cs="Arial"/>
                <w:sz w:val="20"/>
                <w:szCs w:val="20"/>
                <w:lang w:val="en-GB"/>
              </w:rPr>
              <w:t xml:space="preserve"> May </w:t>
            </w:r>
            <w:r w:rsidR="0049586B" w:rsidRPr="0052581A">
              <w:rPr>
                <w:rFonts w:ascii="Verdana" w:hAnsi="Verdana" w:cs="Arial"/>
                <w:sz w:val="20"/>
                <w:szCs w:val="20"/>
                <w:lang w:val="en-GB"/>
              </w:rPr>
              <w:t>2024</w:t>
            </w:r>
            <w:bookmarkEnd w:id="0"/>
          </w:p>
          <w:p w14:paraId="3241ED68" w14:textId="77777777" w:rsidR="000562AC" w:rsidRPr="0052581A" w:rsidRDefault="000562AC" w:rsidP="0052581A">
            <w:pPr>
              <w:spacing w:line="276" w:lineRule="auto"/>
              <w:rPr>
                <w:rFonts w:ascii="Verdana" w:hAnsi="Verdana" w:cs="Arial"/>
                <w:sz w:val="20"/>
                <w:szCs w:val="20"/>
                <w:lang w:val="en-GB"/>
              </w:rPr>
            </w:pPr>
          </w:p>
        </w:tc>
      </w:tr>
    </w:tbl>
    <w:p w14:paraId="1AE6E479" w14:textId="59A39D49" w:rsidR="000562AC" w:rsidRPr="0052581A" w:rsidRDefault="000562AC" w:rsidP="0052581A">
      <w:pPr>
        <w:spacing w:line="276" w:lineRule="auto"/>
        <w:ind w:left="-1080"/>
        <w:rPr>
          <w:rFonts w:ascii="Verdana" w:hAnsi="Verdana" w:cs="Arial"/>
          <w:sz w:val="20"/>
          <w:szCs w:val="20"/>
        </w:rPr>
      </w:pPr>
      <w:r w:rsidRPr="0052581A">
        <w:rPr>
          <w:rFonts w:ascii="Verdana" w:hAnsi="Verdana" w:cs="Arial"/>
          <w:sz w:val="20"/>
          <w:szCs w:val="20"/>
          <w:lang w:val="en-GB"/>
        </w:rPr>
        <w:tab/>
      </w:r>
      <w:r w:rsidRPr="0052581A">
        <w:rPr>
          <w:rFonts w:ascii="Verdana" w:hAnsi="Verdana" w:cs="Arial"/>
          <w:sz w:val="20"/>
          <w:szCs w:val="20"/>
          <w:lang w:val="en-GB"/>
        </w:rPr>
        <w:tab/>
      </w:r>
      <w:r w:rsidRPr="0052581A">
        <w:rPr>
          <w:rFonts w:ascii="Verdana" w:hAnsi="Verdana" w:cs="Arial"/>
          <w:sz w:val="20"/>
          <w:szCs w:val="20"/>
          <w:lang w:val="en-G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2581A" w14:paraId="3EE16714" w14:textId="77777777" w:rsidTr="00A02156">
        <w:tc>
          <w:tcPr>
            <w:tcW w:w="10620" w:type="dxa"/>
            <w:shd w:val="clear" w:color="auto" w:fill="9CC2E5"/>
          </w:tcPr>
          <w:p w14:paraId="26D7C65B" w14:textId="77777777" w:rsidR="000562AC" w:rsidRPr="0052581A" w:rsidRDefault="000562AC" w:rsidP="0052581A">
            <w:pPr>
              <w:spacing w:line="276" w:lineRule="auto"/>
              <w:rPr>
                <w:rFonts w:ascii="Verdana" w:hAnsi="Verdana" w:cs="Arial"/>
                <w:b/>
                <w:sz w:val="20"/>
                <w:szCs w:val="20"/>
                <w:highlight w:val="lightGray"/>
                <w:lang w:val="en-GB"/>
              </w:rPr>
            </w:pPr>
            <w:r w:rsidRPr="0052581A">
              <w:rPr>
                <w:rFonts w:ascii="Verdana" w:hAnsi="Verdana" w:cs="Arial"/>
                <w:b/>
                <w:sz w:val="20"/>
                <w:szCs w:val="20"/>
                <w:lang w:val="en-GB"/>
              </w:rPr>
              <w:t>Main Purpose of Role</w:t>
            </w:r>
          </w:p>
        </w:tc>
      </w:tr>
    </w:tbl>
    <w:p w14:paraId="683C31D2" w14:textId="77777777" w:rsidR="000562AC" w:rsidRPr="0052581A" w:rsidRDefault="000562AC" w:rsidP="0052581A">
      <w:pPr>
        <w:spacing w:line="276" w:lineRule="auto"/>
        <w:ind w:left="-1080"/>
        <w:rPr>
          <w:rFonts w:ascii="Verdana" w:hAnsi="Verdana" w:cs="Arial"/>
          <w:sz w:val="20"/>
          <w:szCs w:val="20"/>
          <w:lang w:val="en-GB"/>
        </w:rPr>
      </w:pPr>
    </w:p>
    <w:p w14:paraId="68503109" w14:textId="77777777" w:rsidR="008115F8" w:rsidRPr="0052581A" w:rsidRDefault="008115F8" w:rsidP="0052581A">
      <w:pPr>
        <w:spacing w:line="276" w:lineRule="auto"/>
        <w:ind w:left="-993" w:right="-993"/>
        <w:jc w:val="both"/>
        <w:rPr>
          <w:rFonts w:ascii="Verdana" w:hAnsi="Verdana"/>
          <w:sz w:val="20"/>
          <w:szCs w:val="20"/>
          <w:lang w:val="en-GB"/>
        </w:rPr>
      </w:pPr>
      <w:r w:rsidRPr="0052581A">
        <w:rPr>
          <w:rFonts w:ascii="Verdana" w:hAnsi="Verdana"/>
          <w:sz w:val="20"/>
          <w:szCs w:val="20"/>
          <w:lang w:val="en-GB"/>
        </w:rPr>
        <w:t>This post is for a fixed term as it is to provide cover for staff leave. As such, the need for the post will cease to exist, when the substantive post-holder returns.</w:t>
      </w:r>
    </w:p>
    <w:p w14:paraId="677607C0" w14:textId="77777777" w:rsidR="008115F8" w:rsidRPr="0052581A" w:rsidRDefault="008115F8" w:rsidP="0052581A">
      <w:pPr>
        <w:spacing w:line="276" w:lineRule="auto"/>
        <w:ind w:left="-993" w:right="-993"/>
        <w:jc w:val="both"/>
        <w:rPr>
          <w:rFonts w:ascii="Verdana" w:hAnsi="Verdana"/>
          <w:sz w:val="20"/>
          <w:szCs w:val="20"/>
          <w:lang w:val="en-GB"/>
        </w:rPr>
      </w:pPr>
    </w:p>
    <w:p w14:paraId="361436A7" w14:textId="63A401A8" w:rsidR="000562AC" w:rsidRPr="0052581A" w:rsidRDefault="008115F8" w:rsidP="0052581A">
      <w:pPr>
        <w:spacing w:line="276" w:lineRule="auto"/>
        <w:ind w:left="-993" w:right="-993"/>
        <w:jc w:val="both"/>
        <w:rPr>
          <w:rFonts w:ascii="Verdana" w:hAnsi="Verdana" w:cs="Arial"/>
          <w:sz w:val="20"/>
          <w:szCs w:val="20"/>
        </w:rPr>
      </w:pPr>
      <w:r w:rsidRPr="0052581A">
        <w:rPr>
          <w:rFonts w:ascii="Verdana" w:hAnsi="Verdana"/>
          <w:sz w:val="20"/>
          <w:szCs w:val="20"/>
          <w:lang w:val="en-GB"/>
        </w:rPr>
        <w:t xml:space="preserve">Associate Lecturer (Education Focused) to support the delivery and development of teaching and assessment of International Relations at undergraduate level with some opportunity to contribute to taught postgraduate courses, in particular the </w:t>
      </w:r>
      <w:r w:rsidR="00F43C55" w:rsidRPr="0052581A">
        <w:rPr>
          <w:rFonts w:ascii="Verdana" w:hAnsi="Verdana" w:cs="Calibri"/>
          <w:color w:val="000000"/>
          <w:sz w:val="20"/>
          <w:szCs w:val="20"/>
          <w:shd w:val="clear" w:color="auto" w:fill="FFFFFF"/>
        </w:rPr>
        <w:t>MLitt in</w:t>
      </w:r>
      <w:r w:rsidR="00AA7AB6" w:rsidRPr="0052581A">
        <w:rPr>
          <w:rFonts w:ascii="Verdana" w:hAnsi="Verdana" w:cs="Calibri"/>
          <w:color w:val="000000"/>
          <w:sz w:val="20"/>
          <w:szCs w:val="20"/>
          <w:shd w:val="clear" w:color="auto" w:fill="FFFFFF"/>
        </w:rPr>
        <w:t xml:space="preserve"> </w:t>
      </w:r>
      <w:r w:rsidR="00103073" w:rsidRPr="0052581A">
        <w:rPr>
          <w:rFonts w:ascii="Verdana" w:hAnsi="Verdana" w:cs="Calibri"/>
          <w:color w:val="000000"/>
          <w:sz w:val="20"/>
          <w:szCs w:val="20"/>
          <w:shd w:val="clear" w:color="auto" w:fill="FFFFFF"/>
        </w:rPr>
        <w:t>P</w:t>
      </w:r>
      <w:r w:rsidR="00AA7AB6" w:rsidRPr="0052581A">
        <w:rPr>
          <w:rFonts w:ascii="Verdana" w:hAnsi="Verdana" w:cs="Calibri"/>
          <w:color w:val="000000"/>
          <w:sz w:val="20"/>
          <w:szCs w:val="20"/>
          <w:shd w:val="clear" w:color="auto" w:fill="FFFFFF"/>
        </w:rPr>
        <w:t>eacebuilding and Mediation Studies</w:t>
      </w:r>
      <w:r w:rsidR="00F43C55" w:rsidRPr="0052581A">
        <w:rPr>
          <w:rFonts w:ascii="Verdana" w:hAnsi="Verdana" w:cs="Calibri"/>
          <w:color w:val="000000"/>
          <w:sz w:val="20"/>
          <w:szCs w:val="20"/>
          <w:shd w:val="clear" w:color="auto" w:fill="FFFFFF"/>
        </w:rPr>
        <w:t>.</w:t>
      </w:r>
      <w:r w:rsidR="00F43C55" w:rsidRPr="0052581A">
        <w:rPr>
          <w:rFonts w:ascii="Verdana" w:hAnsi="Verdana" w:cs="Calibri"/>
          <w:color w:val="000000"/>
          <w:sz w:val="20"/>
          <w:szCs w:val="20"/>
          <w:shd w:val="clear" w:color="auto" w:fill="FFFFFF"/>
        </w:rPr>
        <w:br/>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2581A" w14:paraId="430D10D4" w14:textId="77777777" w:rsidTr="00A02156">
        <w:tc>
          <w:tcPr>
            <w:tcW w:w="10620" w:type="dxa"/>
            <w:shd w:val="clear" w:color="auto" w:fill="9CC2E5"/>
          </w:tcPr>
          <w:p w14:paraId="40817FB5" w14:textId="77777777" w:rsidR="000562AC" w:rsidRPr="0052581A" w:rsidRDefault="000562AC" w:rsidP="0052581A">
            <w:pPr>
              <w:spacing w:line="276" w:lineRule="auto"/>
              <w:rPr>
                <w:rFonts w:ascii="Verdana" w:hAnsi="Verdana" w:cs="Arial"/>
                <w:b/>
                <w:sz w:val="20"/>
                <w:szCs w:val="20"/>
              </w:rPr>
            </w:pPr>
            <w:r w:rsidRPr="0052581A">
              <w:rPr>
                <w:rFonts w:ascii="Verdana" w:hAnsi="Verdana" w:cs="Arial"/>
                <w:b/>
                <w:sz w:val="20"/>
                <w:szCs w:val="20"/>
                <w:lang w:val="en-GB"/>
              </w:rPr>
              <w:t>Key Duties and Responsibilities</w:t>
            </w:r>
          </w:p>
        </w:tc>
      </w:tr>
    </w:tbl>
    <w:p w14:paraId="784B5F81" w14:textId="77777777" w:rsidR="0052581A" w:rsidRDefault="0052581A" w:rsidP="0052581A">
      <w:pPr>
        <w:spacing w:line="276" w:lineRule="auto"/>
        <w:ind w:left="-426"/>
        <w:rPr>
          <w:rFonts w:ascii="Verdana" w:hAnsi="Verdana"/>
          <w:sz w:val="20"/>
          <w:szCs w:val="20"/>
        </w:rPr>
      </w:pPr>
    </w:p>
    <w:p w14:paraId="54B98DC4" w14:textId="7619E4C5" w:rsidR="0052581A" w:rsidRPr="0052581A" w:rsidRDefault="008115F8" w:rsidP="0052581A">
      <w:pPr>
        <w:numPr>
          <w:ilvl w:val="0"/>
          <w:numId w:val="20"/>
        </w:numPr>
        <w:spacing w:line="276" w:lineRule="auto"/>
        <w:ind w:left="-426" w:hanging="283"/>
        <w:rPr>
          <w:rFonts w:ascii="Verdana" w:hAnsi="Verdana"/>
          <w:sz w:val="20"/>
          <w:szCs w:val="20"/>
        </w:rPr>
      </w:pPr>
      <w:r w:rsidRPr="0052581A">
        <w:rPr>
          <w:rFonts w:ascii="Verdana" w:hAnsi="Verdana"/>
          <w:sz w:val="20"/>
          <w:szCs w:val="20"/>
        </w:rPr>
        <w:t xml:space="preserve">To perform a broad range of undergraduate teaching of International Relations through lectures, tutorials, and dissertation supervision. </w:t>
      </w:r>
    </w:p>
    <w:p w14:paraId="32E5B9DC" w14:textId="77777777" w:rsidR="00F43C55" w:rsidRPr="0052581A" w:rsidRDefault="008115F8" w:rsidP="0052581A">
      <w:pPr>
        <w:numPr>
          <w:ilvl w:val="0"/>
          <w:numId w:val="20"/>
        </w:numPr>
        <w:spacing w:line="276" w:lineRule="auto"/>
        <w:ind w:left="-426" w:hanging="283"/>
        <w:rPr>
          <w:rFonts w:ascii="Verdana" w:hAnsi="Verdana"/>
          <w:sz w:val="20"/>
          <w:szCs w:val="20"/>
        </w:rPr>
      </w:pPr>
      <w:r w:rsidRPr="0052581A">
        <w:rPr>
          <w:rFonts w:ascii="Verdana" w:hAnsi="Verdana"/>
          <w:sz w:val="20"/>
          <w:szCs w:val="20"/>
        </w:rPr>
        <w:t xml:space="preserve">To undertake </w:t>
      </w:r>
      <w:r w:rsidR="00153604" w:rsidRPr="0052581A">
        <w:rPr>
          <w:rFonts w:ascii="Verdana" w:hAnsi="Verdana"/>
          <w:sz w:val="20"/>
          <w:szCs w:val="20"/>
        </w:rPr>
        <w:t xml:space="preserve">some </w:t>
      </w:r>
      <w:r w:rsidRPr="0052581A">
        <w:rPr>
          <w:rFonts w:ascii="Verdana" w:hAnsi="Verdana"/>
          <w:sz w:val="20"/>
          <w:szCs w:val="20"/>
        </w:rPr>
        <w:t xml:space="preserve">postgraduate teaching of International Relations through lectures and tutorials or seminars. </w:t>
      </w:r>
    </w:p>
    <w:p w14:paraId="3218056A" w14:textId="7AE8FA35" w:rsidR="008115F8" w:rsidRPr="0052581A" w:rsidRDefault="00CD4E93" w:rsidP="0052581A">
      <w:pPr>
        <w:numPr>
          <w:ilvl w:val="0"/>
          <w:numId w:val="20"/>
        </w:numPr>
        <w:spacing w:line="276" w:lineRule="auto"/>
        <w:ind w:left="-426" w:hanging="283"/>
        <w:rPr>
          <w:rFonts w:ascii="Verdana" w:hAnsi="Verdana"/>
          <w:sz w:val="20"/>
          <w:szCs w:val="20"/>
        </w:rPr>
      </w:pPr>
      <w:r w:rsidRPr="0052581A">
        <w:rPr>
          <w:rFonts w:ascii="Verdana" w:hAnsi="Verdana"/>
          <w:sz w:val="20"/>
          <w:szCs w:val="20"/>
        </w:rPr>
        <w:t>Contribute to</w:t>
      </w:r>
      <w:r w:rsidR="008115F8" w:rsidRPr="0052581A">
        <w:rPr>
          <w:rFonts w:ascii="Verdana" w:hAnsi="Verdana"/>
          <w:sz w:val="20"/>
          <w:szCs w:val="20"/>
        </w:rPr>
        <w:t xml:space="preserve"> innovations in the delivery of International Relations teaching, in support of existing courses and programmes, including contributions to the </w:t>
      </w:r>
      <w:r w:rsidR="00F43C55" w:rsidRPr="0052581A">
        <w:rPr>
          <w:rFonts w:ascii="Verdana" w:hAnsi="Verdana" w:cs="Calibri"/>
          <w:color w:val="000000"/>
          <w:sz w:val="20"/>
          <w:szCs w:val="20"/>
          <w:shd w:val="clear" w:color="auto" w:fill="FFFFFF"/>
        </w:rPr>
        <w:t xml:space="preserve">MLitt in </w:t>
      </w:r>
      <w:r w:rsidR="002B4091" w:rsidRPr="0052581A">
        <w:rPr>
          <w:rFonts w:ascii="Verdana" w:hAnsi="Verdana" w:cs="Calibri"/>
          <w:color w:val="000000"/>
          <w:sz w:val="20"/>
          <w:szCs w:val="20"/>
          <w:shd w:val="clear" w:color="auto" w:fill="FFFFFF"/>
        </w:rPr>
        <w:t>Peacebuilding and Mediation</w:t>
      </w:r>
      <w:r w:rsidR="00F43C55" w:rsidRPr="0052581A">
        <w:rPr>
          <w:rFonts w:ascii="Verdana" w:hAnsi="Verdana" w:cs="Calibri"/>
          <w:color w:val="000000"/>
          <w:sz w:val="20"/>
          <w:szCs w:val="20"/>
          <w:shd w:val="clear" w:color="auto" w:fill="FFFFFF"/>
        </w:rPr>
        <w:t xml:space="preserve"> Studies.</w:t>
      </w:r>
    </w:p>
    <w:p w14:paraId="5E947AD7" w14:textId="6D4E6962" w:rsidR="008115F8" w:rsidRPr="0052581A" w:rsidRDefault="008115F8" w:rsidP="0052581A">
      <w:pPr>
        <w:numPr>
          <w:ilvl w:val="0"/>
          <w:numId w:val="20"/>
        </w:numPr>
        <w:spacing w:line="276" w:lineRule="auto"/>
        <w:ind w:left="-426" w:hanging="283"/>
        <w:rPr>
          <w:rFonts w:ascii="Verdana" w:hAnsi="Verdana"/>
          <w:sz w:val="20"/>
          <w:szCs w:val="20"/>
        </w:rPr>
      </w:pPr>
      <w:r w:rsidRPr="0052581A">
        <w:rPr>
          <w:rFonts w:ascii="Verdana" w:hAnsi="Verdana" w:cs="Arial"/>
          <w:sz w:val="20"/>
          <w:szCs w:val="20"/>
          <w:lang w:val="en-GB"/>
        </w:rPr>
        <w:t>To supervise and examine final year and Masters dissertations and projects</w:t>
      </w:r>
      <w:r w:rsidR="000155C2" w:rsidRPr="0052581A">
        <w:rPr>
          <w:rFonts w:ascii="Verdana" w:hAnsi="Verdana" w:cs="Arial"/>
          <w:sz w:val="20"/>
          <w:szCs w:val="20"/>
          <w:lang w:val="en-GB"/>
        </w:rPr>
        <w:t>.</w:t>
      </w:r>
    </w:p>
    <w:p w14:paraId="013960F4" w14:textId="3FF39EE8" w:rsidR="008115F8" w:rsidRPr="0052581A" w:rsidRDefault="008115F8" w:rsidP="0052581A">
      <w:pPr>
        <w:numPr>
          <w:ilvl w:val="0"/>
          <w:numId w:val="20"/>
        </w:numPr>
        <w:spacing w:line="276" w:lineRule="auto"/>
        <w:ind w:left="-426" w:hanging="283"/>
        <w:rPr>
          <w:rFonts w:ascii="Verdana" w:hAnsi="Verdana"/>
          <w:sz w:val="20"/>
          <w:szCs w:val="20"/>
        </w:rPr>
      </w:pPr>
      <w:r w:rsidRPr="0052581A">
        <w:rPr>
          <w:rFonts w:ascii="Verdana" w:hAnsi="Verdana"/>
          <w:sz w:val="20"/>
          <w:szCs w:val="20"/>
        </w:rPr>
        <w:t>To actively work with members of staff on improving the delivery of team-taught modules at Sub-Honours leve</w:t>
      </w:r>
      <w:r w:rsidR="000155C2" w:rsidRPr="0052581A">
        <w:rPr>
          <w:rFonts w:ascii="Verdana" w:hAnsi="Verdana"/>
          <w:sz w:val="20"/>
          <w:szCs w:val="20"/>
        </w:rPr>
        <w:t>l through lectures and tutorials.</w:t>
      </w:r>
      <w:r w:rsidR="000155C2" w:rsidRPr="0052581A" w:rsidDel="000155C2">
        <w:rPr>
          <w:rFonts w:ascii="Verdana" w:hAnsi="Verdana"/>
          <w:sz w:val="20"/>
          <w:szCs w:val="20"/>
        </w:rPr>
        <w:t xml:space="preserve"> </w:t>
      </w:r>
    </w:p>
    <w:p w14:paraId="114911C3" w14:textId="77777777" w:rsidR="008115F8" w:rsidRPr="0052581A" w:rsidRDefault="008115F8" w:rsidP="0052581A">
      <w:pPr>
        <w:numPr>
          <w:ilvl w:val="0"/>
          <w:numId w:val="20"/>
        </w:numPr>
        <w:spacing w:line="276" w:lineRule="auto"/>
        <w:ind w:left="-426" w:hanging="283"/>
        <w:rPr>
          <w:rFonts w:ascii="Verdana" w:hAnsi="Verdana"/>
          <w:sz w:val="20"/>
          <w:szCs w:val="20"/>
        </w:rPr>
      </w:pPr>
      <w:r w:rsidRPr="0052581A">
        <w:rPr>
          <w:rFonts w:ascii="Verdana" w:hAnsi="Verdana"/>
          <w:sz w:val="20"/>
          <w:szCs w:val="20"/>
        </w:rPr>
        <w:t>To undertake administrative tasks related to teaching in the School as assigned by the Head of School.</w:t>
      </w:r>
    </w:p>
    <w:p w14:paraId="3B3B2442" w14:textId="77777777" w:rsidR="008115F8" w:rsidRPr="0052581A" w:rsidRDefault="008115F8" w:rsidP="0052581A">
      <w:pPr>
        <w:numPr>
          <w:ilvl w:val="0"/>
          <w:numId w:val="20"/>
        </w:numPr>
        <w:spacing w:line="276" w:lineRule="auto"/>
        <w:ind w:left="-426" w:hanging="283"/>
        <w:rPr>
          <w:rFonts w:ascii="Verdana" w:hAnsi="Verdana"/>
          <w:sz w:val="20"/>
          <w:szCs w:val="20"/>
        </w:rPr>
      </w:pPr>
      <w:r w:rsidRPr="0052581A">
        <w:rPr>
          <w:rFonts w:ascii="Verdana" w:hAnsi="Verdana" w:cs="Arial"/>
          <w:sz w:val="20"/>
          <w:szCs w:val="20"/>
          <w:lang w:val="en-GB"/>
        </w:rPr>
        <w:t>To participate in committees and working groups within the School, the Faculty and the University as may be required.</w:t>
      </w:r>
    </w:p>
    <w:p w14:paraId="66EAC2B7" w14:textId="25E07EC6" w:rsidR="008115F8" w:rsidRPr="0052581A" w:rsidRDefault="008115F8" w:rsidP="0052581A">
      <w:pPr>
        <w:numPr>
          <w:ilvl w:val="0"/>
          <w:numId w:val="20"/>
        </w:numPr>
        <w:spacing w:line="276" w:lineRule="auto"/>
        <w:ind w:left="-426" w:hanging="283"/>
        <w:rPr>
          <w:rFonts w:ascii="Verdana" w:hAnsi="Verdana"/>
          <w:sz w:val="20"/>
          <w:szCs w:val="20"/>
        </w:rPr>
      </w:pPr>
      <w:r w:rsidRPr="0052581A">
        <w:rPr>
          <w:rFonts w:ascii="Verdana" w:hAnsi="Verdana"/>
          <w:sz w:val="20"/>
          <w:szCs w:val="20"/>
        </w:rPr>
        <w:t>To p</w:t>
      </w:r>
      <w:r w:rsidRPr="0052581A">
        <w:rPr>
          <w:rFonts w:ascii="Verdana" w:hAnsi="Verdana" w:cs="Arial"/>
          <w:sz w:val="20"/>
          <w:szCs w:val="20"/>
          <w:lang w:val="en-GB"/>
        </w:rPr>
        <w:t xml:space="preserve">lay an active role in </w:t>
      </w:r>
      <w:r w:rsidR="000155C2" w:rsidRPr="0052581A">
        <w:rPr>
          <w:rFonts w:ascii="Verdana" w:hAnsi="Verdana" w:cs="Arial"/>
          <w:sz w:val="20"/>
          <w:szCs w:val="20"/>
          <w:lang w:val="en-GB"/>
        </w:rPr>
        <w:t xml:space="preserve">the </w:t>
      </w:r>
      <w:r w:rsidR="002B4091" w:rsidRPr="0052581A">
        <w:rPr>
          <w:rFonts w:ascii="Verdana" w:hAnsi="Verdana" w:cs="Arial"/>
          <w:sz w:val="20"/>
          <w:szCs w:val="20"/>
          <w:lang w:val="en-GB"/>
        </w:rPr>
        <w:t>Centre for Peace and Conflict Studies</w:t>
      </w:r>
      <w:r w:rsidR="000155C2" w:rsidRPr="0052581A">
        <w:rPr>
          <w:rFonts w:ascii="Verdana" w:hAnsi="Verdana" w:cs="Arial"/>
          <w:sz w:val="20"/>
          <w:szCs w:val="20"/>
          <w:lang w:val="en-GB"/>
        </w:rPr>
        <w:t>.</w:t>
      </w:r>
      <w:r w:rsidRPr="0052581A">
        <w:rPr>
          <w:rFonts w:ascii="Verdana" w:hAnsi="Verdana" w:cs="Arial"/>
          <w:sz w:val="20"/>
          <w:szCs w:val="20"/>
          <w:lang w:val="en-GB"/>
        </w:rPr>
        <w:t xml:space="preserve"> </w:t>
      </w:r>
    </w:p>
    <w:p w14:paraId="573CDA9E" w14:textId="77777777" w:rsidR="000562AC" w:rsidRPr="0052581A" w:rsidRDefault="000562AC" w:rsidP="0052581A">
      <w:pPr>
        <w:spacing w:line="276" w:lineRule="auto"/>
        <w:ind w:right="-894"/>
        <w:jc w:val="both"/>
        <w:rPr>
          <w:rFonts w:ascii="Verdana" w:hAnsi="Verdana" w:cs="Arial"/>
          <w:sz w:val="20"/>
          <w:szCs w:val="20"/>
          <w:lang w:val="en-GB"/>
        </w:rPr>
      </w:pPr>
    </w:p>
    <w:p w14:paraId="549BCE11" w14:textId="77777777" w:rsidR="000562AC" w:rsidRPr="0052581A" w:rsidRDefault="000562AC" w:rsidP="0052581A">
      <w:pPr>
        <w:spacing w:line="276" w:lineRule="auto"/>
        <w:ind w:left="-1080" w:right="-894"/>
        <w:jc w:val="both"/>
        <w:rPr>
          <w:rFonts w:ascii="Verdana" w:hAnsi="Verdana" w:cs="Arial"/>
          <w:sz w:val="20"/>
          <w:szCs w:val="20"/>
          <w:lang w:val="en-GB"/>
        </w:rPr>
      </w:pPr>
      <w:r w:rsidRPr="0052581A">
        <w:rPr>
          <w:rFonts w:ascii="Verdana" w:hAnsi="Verdana" w:cs="Arial"/>
          <w:i/>
          <w:iCs/>
          <w:sz w:val="20"/>
          <w:szCs w:val="20"/>
          <w:lang w:val="en-GB"/>
        </w:rPr>
        <w:t xml:space="preserve">Please note that this job description is not exhaustive, and the role holder may be required to undertake other relevant duties </w:t>
      </w:r>
      <w:r w:rsidRPr="0052581A">
        <w:rPr>
          <w:rFonts w:ascii="Verdana" w:hAnsi="Verdana" w:cs="Arial"/>
          <w:i/>
          <w:iCs/>
          <w:sz w:val="20"/>
          <w:szCs w:val="20"/>
        </w:rPr>
        <w:t>commensurate with the grading of the post</w:t>
      </w:r>
      <w:r w:rsidRPr="0052581A">
        <w:rPr>
          <w:rFonts w:ascii="Verdana" w:hAnsi="Verdana" w:cs="Arial"/>
          <w:i/>
          <w:iCs/>
          <w:sz w:val="20"/>
          <w:szCs w:val="20"/>
          <w:lang w:val="en-GB"/>
        </w:rPr>
        <w:t>.  Activities may be subject to amendment over time as the role develops and/or priorities and requirements evolve</w:t>
      </w:r>
      <w:r w:rsidRPr="0052581A">
        <w:rPr>
          <w:rFonts w:ascii="Verdana" w:hAnsi="Verdana" w:cs="Arial"/>
          <w:sz w:val="20"/>
          <w:szCs w:val="20"/>
          <w:lang w:val="en-GB"/>
        </w:rPr>
        <w:t xml:space="preserve">.  </w:t>
      </w:r>
    </w:p>
    <w:p w14:paraId="783D46E0" w14:textId="77777777" w:rsidR="000562AC" w:rsidRPr="0052581A" w:rsidRDefault="000562AC" w:rsidP="0052581A">
      <w:pPr>
        <w:spacing w:line="276" w:lineRule="auto"/>
        <w:rPr>
          <w:rFonts w:ascii="Verdana" w:hAnsi="Verdana"/>
          <w:sz w:val="20"/>
          <w:szCs w:val="20"/>
        </w:rPr>
      </w:pPr>
      <w:r w:rsidRPr="0052581A">
        <w:rPr>
          <w:rFonts w:ascii="Verdana" w:hAnsi="Verdana" w:cs="Arial"/>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2581A" w14:paraId="44159A3C" w14:textId="77777777" w:rsidTr="00A02156">
        <w:tc>
          <w:tcPr>
            <w:tcW w:w="10620" w:type="dxa"/>
            <w:shd w:val="clear" w:color="auto" w:fill="9CC2E5"/>
          </w:tcPr>
          <w:p w14:paraId="61D5045F" w14:textId="77777777" w:rsidR="000562AC" w:rsidRPr="0052581A" w:rsidRDefault="000562AC" w:rsidP="007568E9">
            <w:pPr>
              <w:jc w:val="center"/>
              <w:rPr>
                <w:rFonts w:ascii="Verdana" w:hAnsi="Verdana" w:cs="Arial"/>
                <w:b/>
                <w:sz w:val="20"/>
                <w:szCs w:val="20"/>
                <w:lang w:val="en-GB"/>
              </w:rPr>
            </w:pPr>
            <w:r w:rsidRPr="0052581A">
              <w:rPr>
                <w:rFonts w:ascii="Verdana" w:hAnsi="Verdana"/>
                <w:sz w:val="20"/>
                <w:szCs w:val="20"/>
              </w:rPr>
              <w:lastRenderedPageBreak/>
              <w:br w:type="page"/>
            </w:r>
            <w:r w:rsidRPr="0052581A">
              <w:rPr>
                <w:rFonts w:ascii="Verdana" w:hAnsi="Verdana" w:cs="Arial"/>
                <w:sz w:val="20"/>
                <w:szCs w:val="20"/>
                <w:lang w:val="en-GB"/>
              </w:rPr>
              <w:br w:type="page"/>
            </w:r>
            <w:r w:rsidRPr="0052581A">
              <w:rPr>
                <w:rFonts w:ascii="Verdana" w:hAnsi="Verdana" w:cs="Arial"/>
                <w:b/>
                <w:sz w:val="20"/>
                <w:szCs w:val="20"/>
                <w:lang w:val="en-GB"/>
              </w:rPr>
              <w:t xml:space="preserve">Person Specification </w:t>
            </w:r>
          </w:p>
        </w:tc>
      </w:tr>
    </w:tbl>
    <w:p w14:paraId="0BCAD4F4" w14:textId="77777777" w:rsidR="000562AC" w:rsidRPr="0052581A" w:rsidRDefault="000562AC" w:rsidP="0052581A">
      <w:pPr>
        <w:spacing w:line="276" w:lineRule="auto"/>
        <w:ind w:left="-1080"/>
        <w:rPr>
          <w:rFonts w:ascii="Verdana" w:hAnsi="Verdana" w:cs="Arial"/>
          <w:sz w:val="20"/>
          <w:szCs w:val="20"/>
          <w:lang w:val="en-GB"/>
        </w:rPr>
      </w:pPr>
    </w:p>
    <w:p w14:paraId="7F58505B" w14:textId="77777777" w:rsidR="000562AC" w:rsidRPr="0052581A" w:rsidRDefault="000562AC" w:rsidP="0052581A">
      <w:pPr>
        <w:spacing w:line="276" w:lineRule="auto"/>
        <w:ind w:left="-1080" w:right="-894"/>
        <w:jc w:val="both"/>
        <w:rPr>
          <w:rFonts w:ascii="Verdana" w:hAnsi="Verdana" w:cs="Arial"/>
          <w:sz w:val="20"/>
          <w:szCs w:val="20"/>
          <w:lang w:val="en-GB"/>
        </w:rPr>
      </w:pPr>
      <w:r w:rsidRPr="0052581A">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7A0FAA57" w14:textId="77777777" w:rsidR="000562AC" w:rsidRPr="0052581A" w:rsidRDefault="000562AC" w:rsidP="0052581A">
      <w:pPr>
        <w:spacing w:line="276" w:lineRule="auto"/>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700"/>
      </w:tblGrid>
      <w:tr w:rsidR="000562AC" w:rsidRPr="0052581A" w14:paraId="76286FF5" w14:textId="77777777" w:rsidTr="007568E9">
        <w:trPr>
          <w:trHeight w:val="503"/>
        </w:trPr>
        <w:tc>
          <w:tcPr>
            <w:tcW w:w="3240" w:type="dxa"/>
          </w:tcPr>
          <w:p w14:paraId="4606D267" w14:textId="77777777" w:rsidR="000562AC" w:rsidRPr="0052581A" w:rsidRDefault="000562AC" w:rsidP="0052581A">
            <w:pPr>
              <w:spacing w:line="276" w:lineRule="auto"/>
              <w:rPr>
                <w:rFonts w:ascii="Verdana" w:hAnsi="Verdana" w:cs="Arial"/>
                <w:b/>
                <w:sz w:val="20"/>
                <w:szCs w:val="20"/>
                <w:lang w:val="en-GB"/>
              </w:rPr>
            </w:pPr>
            <w:r w:rsidRPr="0052581A">
              <w:rPr>
                <w:rFonts w:ascii="Verdana" w:hAnsi="Verdana" w:cs="Arial"/>
                <w:b/>
                <w:sz w:val="20"/>
                <w:szCs w:val="20"/>
                <w:lang w:val="en-GB"/>
              </w:rPr>
              <w:t xml:space="preserve">Attributes </w:t>
            </w:r>
          </w:p>
        </w:tc>
        <w:tc>
          <w:tcPr>
            <w:tcW w:w="2520" w:type="dxa"/>
          </w:tcPr>
          <w:p w14:paraId="0EC28A92" w14:textId="77777777" w:rsidR="000562AC" w:rsidRPr="0052581A" w:rsidRDefault="000562AC" w:rsidP="0052581A">
            <w:pPr>
              <w:spacing w:line="276" w:lineRule="auto"/>
              <w:rPr>
                <w:rFonts w:ascii="Verdana" w:hAnsi="Verdana" w:cs="Arial"/>
                <w:b/>
                <w:sz w:val="20"/>
                <w:szCs w:val="20"/>
                <w:lang w:val="en-GB"/>
              </w:rPr>
            </w:pPr>
            <w:r w:rsidRPr="0052581A">
              <w:rPr>
                <w:rFonts w:ascii="Verdana" w:hAnsi="Verdana" w:cs="Arial"/>
                <w:b/>
                <w:sz w:val="20"/>
                <w:szCs w:val="20"/>
                <w:lang w:val="en-GB"/>
              </w:rPr>
              <w:t>Essential</w:t>
            </w:r>
          </w:p>
        </w:tc>
        <w:tc>
          <w:tcPr>
            <w:tcW w:w="2396" w:type="dxa"/>
          </w:tcPr>
          <w:p w14:paraId="584AABA6" w14:textId="77777777" w:rsidR="000562AC" w:rsidRPr="0052581A" w:rsidRDefault="000562AC" w:rsidP="0052581A">
            <w:pPr>
              <w:spacing w:line="276" w:lineRule="auto"/>
              <w:jc w:val="center"/>
              <w:rPr>
                <w:rFonts w:ascii="Verdana" w:hAnsi="Verdana" w:cs="Arial"/>
                <w:b/>
                <w:sz w:val="20"/>
                <w:szCs w:val="20"/>
                <w:lang w:val="en-GB"/>
              </w:rPr>
            </w:pPr>
            <w:r w:rsidRPr="0052581A">
              <w:rPr>
                <w:rFonts w:ascii="Verdana" w:hAnsi="Verdana" w:cs="Arial"/>
                <w:b/>
                <w:sz w:val="20"/>
                <w:szCs w:val="20"/>
                <w:lang w:val="en-GB"/>
              </w:rPr>
              <w:t xml:space="preserve">Desirable </w:t>
            </w:r>
          </w:p>
        </w:tc>
        <w:tc>
          <w:tcPr>
            <w:tcW w:w="2700" w:type="dxa"/>
          </w:tcPr>
          <w:p w14:paraId="43A7EA61" w14:textId="77777777" w:rsidR="000562AC" w:rsidRPr="0052581A" w:rsidRDefault="000562AC" w:rsidP="0052581A">
            <w:pPr>
              <w:spacing w:line="276" w:lineRule="auto"/>
              <w:rPr>
                <w:rFonts w:ascii="Verdana" w:hAnsi="Verdana" w:cs="Arial"/>
                <w:b/>
                <w:sz w:val="20"/>
                <w:szCs w:val="20"/>
                <w:lang w:val="en-GB"/>
              </w:rPr>
            </w:pPr>
            <w:r w:rsidRPr="0052581A">
              <w:rPr>
                <w:rFonts w:ascii="Verdana" w:hAnsi="Verdana" w:cs="Arial"/>
                <w:b/>
                <w:sz w:val="20"/>
                <w:szCs w:val="20"/>
                <w:lang w:val="en-GB"/>
              </w:rPr>
              <w:t>Means of Assessment</w:t>
            </w:r>
          </w:p>
          <w:p w14:paraId="1BD7545F" w14:textId="77777777" w:rsidR="000562AC" w:rsidRPr="0052581A" w:rsidRDefault="000562AC" w:rsidP="0052581A">
            <w:pPr>
              <w:spacing w:line="276" w:lineRule="auto"/>
              <w:rPr>
                <w:rFonts w:ascii="Verdana" w:hAnsi="Verdana" w:cs="Arial"/>
                <w:sz w:val="20"/>
                <w:szCs w:val="20"/>
                <w:lang w:val="en-GB"/>
              </w:rPr>
            </w:pPr>
            <w:r w:rsidRPr="0052581A">
              <w:rPr>
                <w:rFonts w:ascii="Verdana" w:hAnsi="Verdana" w:cs="Arial"/>
                <w:sz w:val="20"/>
                <w:szCs w:val="20"/>
                <w:lang w:val="en-GB"/>
              </w:rPr>
              <w:t>(i.e. application form, interview, test, presentation etc)</w:t>
            </w:r>
          </w:p>
          <w:p w14:paraId="2ECC7EC7" w14:textId="77777777" w:rsidR="000562AC" w:rsidRPr="0052581A" w:rsidRDefault="000562AC" w:rsidP="0052581A">
            <w:pPr>
              <w:spacing w:line="276" w:lineRule="auto"/>
              <w:jc w:val="both"/>
              <w:rPr>
                <w:rFonts w:ascii="Verdana" w:hAnsi="Verdana" w:cs="Arial"/>
                <w:sz w:val="20"/>
                <w:szCs w:val="20"/>
                <w:lang w:val="en-GB"/>
              </w:rPr>
            </w:pPr>
          </w:p>
        </w:tc>
      </w:tr>
      <w:tr w:rsidR="008115F8" w:rsidRPr="0052581A" w14:paraId="0D67BAB8" w14:textId="77777777" w:rsidTr="007568E9">
        <w:trPr>
          <w:trHeight w:val="832"/>
        </w:trPr>
        <w:tc>
          <w:tcPr>
            <w:tcW w:w="3240" w:type="dxa"/>
          </w:tcPr>
          <w:p w14:paraId="085BF7C7" w14:textId="77777777" w:rsidR="008115F8" w:rsidRPr="0052581A" w:rsidRDefault="008115F8" w:rsidP="0052581A">
            <w:pPr>
              <w:spacing w:line="276" w:lineRule="auto"/>
              <w:rPr>
                <w:rFonts w:ascii="Verdana" w:hAnsi="Verdana" w:cs="Arial"/>
                <w:sz w:val="20"/>
                <w:szCs w:val="20"/>
                <w:lang w:val="en-GB"/>
              </w:rPr>
            </w:pPr>
          </w:p>
          <w:p w14:paraId="4B3D44D1" w14:textId="77777777" w:rsidR="008115F8" w:rsidRPr="0052581A" w:rsidRDefault="008115F8" w:rsidP="0052581A">
            <w:pPr>
              <w:spacing w:line="276" w:lineRule="auto"/>
              <w:rPr>
                <w:rFonts w:ascii="Verdana" w:hAnsi="Verdana" w:cs="Arial"/>
                <w:sz w:val="20"/>
                <w:szCs w:val="20"/>
                <w:lang w:val="en-GB"/>
              </w:rPr>
            </w:pPr>
            <w:r w:rsidRPr="0052581A">
              <w:rPr>
                <w:rFonts w:ascii="Verdana" w:hAnsi="Verdana" w:cs="Arial"/>
                <w:sz w:val="20"/>
                <w:szCs w:val="20"/>
                <w:lang w:val="en-GB"/>
              </w:rPr>
              <w:t xml:space="preserve">Education &amp; Qualifications </w:t>
            </w:r>
          </w:p>
          <w:p w14:paraId="0885D042" w14:textId="77777777" w:rsidR="008115F8" w:rsidRPr="0052581A" w:rsidRDefault="008115F8" w:rsidP="0052581A">
            <w:pPr>
              <w:spacing w:line="276" w:lineRule="auto"/>
              <w:rPr>
                <w:rFonts w:ascii="Verdana" w:hAnsi="Verdana" w:cs="Arial"/>
                <w:sz w:val="20"/>
                <w:szCs w:val="20"/>
                <w:lang w:val="en-GB"/>
              </w:rPr>
            </w:pPr>
          </w:p>
          <w:p w14:paraId="10932EA6" w14:textId="77777777" w:rsidR="008115F8" w:rsidRPr="0052581A" w:rsidRDefault="008115F8" w:rsidP="0052581A">
            <w:pPr>
              <w:spacing w:line="276" w:lineRule="auto"/>
              <w:rPr>
                <w:rFonts w:ascii="Verdana" w:hAnsi="Verdana" w:cs="Arial"/>
                <w:i/>
                <w:sz w:val="20"/>
                <w:szCs w:val="20"/>
                <w:lang w:val="en-GB"/>
              </w:rPr>
            </w:pPr>
            <w:r w:rsidRPr="0052581A">
              <w:rPr>
                <w:rFonts w:ascii="Verdana" w:hAnsi="Verdana" w:cs="Arial"/>
                <w:sz w:val="20"/>
                <w:szCs w:val="20"/>
                <w:lang w:val="en-GB"/>
              </w:rPr>
              <w:t>(</w:t>
            </w:r>
            <w:r w:rsidRPr="0052581A">
              <w:rPr>
                <w:rFonts w:ascii="Verdana" w:hAnsi="Verdana" w:cs="Arial"/>
                <w:i/>
                <w:sz w:val="20"/>
                <w:szCs w:val="20"/>
                <w:lang w:val="en-GB"/>
              </w:rPr>
              <w:t xml:space="preserve">technical, professional, academic qualifications and training required) </w:t>
            </w:r>
          </w:p>
          <w:p w14:paraId="79715265" w14:textId="77777777" w:rsidR="008115F8" w:rsidRPr="0052581A" w:rsidRDefault="008115F8" w:rsidP="0052581A">
            <w:pPr>
              <w:spacing w:line="276" w:lineRule="auto"/>
              <w:rPr>
                <w:rFonts w:ascii="Verdana" w:hAnsi="Verdana" w:cs="Arial"/>
                <w:sz w:val="20"/>
                <w:szCs w:val="20"/>
                <w:lang w:val="en-GB"/>
              </w:rPr>
            </w:pPr>
          </w:p>
        </w:tc>
        <w:tc>
          <w:tcPr>
            <w:tcW w:w="2520" w:type="dxa"/>
          </w:tcPr>
          <w:p w14:paraId="0B72E076" w14:textId="77777777" w:rsidR="008115F8" w:rsidRPr="0052581A" w:rsidRDefault="008115F8" w:rsidP="0052581A">
            <w:pPr>
              <w:spacing w:line="276" w:lineRule="auto"/>
              <w:rPr>
                <w:rFonts w:ascii="Verdana" w:hAnsi="Verdana" w:cs="Arial"/>
                <w:color w:val="000000"/>
                <w:sz w:val="20"/>
                <w:szCs w:val="20"/>
                <w:lang w:val="en-GB"/>
              </w:rPr>
            </w:pPr>
          </w:p>
          <w:p w14:paraId="5119B468" w14:textId="77777777" w:rsidR="008115F8" w:rsidRPr="0052581A" w:rsidRDefault="008115F8" w:rsidP="0052581A">
            <w:pPr>
              <w:spacing w:line="276" w:lineRule="auto"/>
              <w:rPr>
                <w:rFonts w:ascii="Verdana" w:hAnsi="Verdana" w:cs="Arial"/>
                <w:b/>
                <w:color w:val="000000"/>
                <w:sz w:val="20"/>
                <w:szCs w:val="20"/>
                <w:lang w:val="en-GB"/>
              </w:rPr>
            </w:pPr>
            <w:r w:rsidRPr="0052581A">
              <w:rPr>
                <w:rFonts w:ascii="Verdana" w:hAnsi="Verdana" w:cs="Arial"/>
                <w:color w:val="000000"/>
                <w:sz w:val="20"/>
                <w:szCs w:val="20"/>
                <w:lang w:val="en-GB"/>
              </w:rPr>
              <w:t>A PhD in an appropriate area of International Relations, Security Studies, or a related field</w:t>
            </w:r>
          </w:p>
          <w:p w14:paraId="45D69B0B" w14:textId="77777777" w:rsidR="008115F8" w:rsidRPr="0052581A" w:rsidRDefault="008115F8" w:rsidP="0052581A">
            <w:pPr>
              <w:spacing w:line="276" w:lineRule="auto"/>
              <w:rPr>
                <w:rFonts w:ascii="Verdana" w:hAnsi="Verdana" w:cs="Arial"/>
                <w:sz w:val="20"/>
                <w:szCs w:val="20"/>
                <w:lang w:val="en-GB"/>
              </w:rPr>
            </w:pPr>
          </w:p>
          <w:p w14:paraId="622AD3B2" w14:textId="3A0751B7" w:rsidR="0003274E" w:rsidRPr="0052581A" w:rsidRDefault="0003274E" w:rsidP="0052581A">
            <w:pPr>
              <w:spacing w:line="276" w:lineRule="auto"/>
              <w:rPr>
                <w:rFonts w:ascii="Verdana" w:hAnsi="Verdana" w:cs="Arial"/>
                <w:sz w:val="20"/>
                <w:szCs w:val="20"/>
                <w:lang w:val="en-GB"/>
              </w:rPr>
            </w:pPr>
          </w:p>
        </w:tc>
        <w:tc>
          <w:tcPr>
            <w:tcW w:w="2396" w:type="dxa"/>
          </w:tcPr>
          <w:p w14:paraId="20082C4E" w14:textId="77777777" w:rsidR="008115F8" w:rsidRPr="0052581A" w:rsidRDefault="008115F8" w:rsidP="0052581A">
            <w:pPr>
              <w:spacing w:line="276" w:lineRule="auto"/>
              <w:rPr>
                <w:rFonts w:ascii="Verdana" w:hAnsi="Verdana" w:cs="Arial"/>
                <w:color w:val="000000"/>
                <w:sz w:val="20"/>
                <w:szCs w:val="20"/>
                <w:lang w:val="en-GB"/>
              </w:rPr>
            </w:pPr>
          </w:p>
          <w:p w14:paraId="7498819A" w14:textId="77777777" w:rsidR="008115F8" w:rsidRPr="0052581A" w:rsidRDefault="008115F8" w:rsidP="0052581A">
            <w:pPr>
              <w:spacing w:line="276" w:lineRule="auto"/>
              <w:rPr>
                <w:rFonts w:ascii="Verdana" w:hAnsi="Verdana" w:cs="Arial"/>
                <w:color w:val="000000"/>
                <w:sz w:val="20"/>
                <w:szCs w:val="20"/>
                <w:lang w:val="en-GB"/>
              </w:rPr>
            </w:pPr>
            <w:r w:rsidRPr="0052581A">
              <w:rPr>
                <w:rFonts w:ascii="Verdana" w:hAnsi="Verdana" w:cs="Arial"/>
                <w:color w:val="000000"/>
                <w:sz w:val="20"/>
                <w:szCs w:val="20"/>
                <w:lang w:val="en-GB"/>
              </w:rPr>
              <w:t xml:space="preserve">Should have some university teaching experience in International Relations or related subject area </w:t>
            </w:r>
          </w:p>
          <w:p w14:paraId="2FE5C5FB" w14:textId="77777777" w:rsidR="008115F8" w:rsidRPr="0052581A" w:rsidRDefault="008115F8" w:rsidP="0052581A">
            <w:pPr>
              <w:spacing w:line="276" w:lineRule="auto"/>
              <w:rPr>
                <w:rFonts w:ascii="Verdana" w:hAnsi="Verdana" w:cs="Arial"/>
                <w:color w:val="000000"/>
                <w:sz w:val="20"/>
                <w:szCs w:val="20"/>
                <w:lang w:val="en-GB"/>
              </w:rPr>
            </w:pPr>
          </w:p>
          <w:p w14:paraId="1CE90CD2" w14:textId="77777777" w:rsidR="008115F8" w:rsidRPr="0052581A" w:rsidRDefault="008115F8" w:rsidP="0052581A">
            <w:pPr>
              <w:spacing w:line="276" w:lineRule="auto"/>
              <w:rPr>
                <w:rFonts w:ascii="Verdana" w:hAnsi="Verdana" w:cs="Arial"/>
                <w:color w:val="000000"/>
                <w:sz w:val="20"/>
                <w:szCs w:val="20"/>
              </w:rPr>
            </w:pPr>
            <w:r w:rsidRPr="0052581A">
              <w:rPr>
                <w:rFonts w:ascii="Verdana" w:hAnsi="Verdana" w:cs="Arial"/>
                <w:color w:val="000000"/>
                <w:sz w:val="20"/>
                <w:szCs w:val="20"/>
              </w:rPr>
              <w:t xml:space="preserve">A qualification in teaching in higher education </w:t>
            </w:r>
          </w:p>
          <w:p w14:paraId="339D9793" w14:textId="77777777" w:rsidR="008115F8" w:rsidRPr="0052581A" w:rsidRDefault="008115F8" w:rsidP="0052581A">
            <w:pPr>
              <w:spacing w:line="276" w:lineRule="auto"/>
              <w:rPr>
                <w:rFonts w:ascii="Verdana" w:hAnsi="Verdana" w:cs="Arial"/>
                <w:color w:val="000000"/>
                <w:sz w:val="20"/>
                <w:szCs w:val="20"/>
              </w:rPr>
            </w:pPr>
          </w:p>
          <w:p w14:paraId="3D45627D" w14:textId="77777777" w:rsidR="008115F8" w:rsidRDefault="008115F8" w:rsidP="0052581A">
            <w:pPr>
              <w:spacing w:line="276" w:lineRule="auto"/>
              <w:rPr>
                <w:rFonts w:ascii="Verdana" w:hAnsi="Verdana" w:cs="Arial"/>
                <w:color w:val="000000"/>
                <w:sz w:val="20"/>
                <w:szCs w:val="20"/>
              </w:rPr>
            </w:pPr>
            <w:r w:rsidRPr="0052581A">
              <w:rPr>
                <w:rFonts w:ascii="Verdana" w:hAnsi="Verdana" w:cs="Arial"/>
                <w:color w:val="000000"/>
                <w:sz w:val="20"/>
                <w:szCs w:val="20"/>
              </w:rPr>
              <w:t xml:space="preserve">Fellowship /membership of a learned education association, such as the HEA </w:t>
            </w:r>
          </w:p>
          <w:p w14:paraId="2D0520B2" w14:textId="7B3CC7C8" w:rsidR="0052581A" w:rsidRPr="0052581A" w:rsidRDefault="0052581A" w:rsidP="0052581A">
            <w:pPr>
              <w:spacing w:line="276" w:lineRule="auto"/>
              <w:rPr>
                <w:rFonts w:ascii="Verdana" w:hAnsi="Verdana" w:cs="Arial"/>
                <w:sz w:val="20"/>
                <w:szCs w:val="20"/>
                <w:lang w:val="en-GB"/>
              </w:rPr>
            </w:pPr>
          </w:p>
        </w:tc>
        <w:tc>
          <w:tcPr>
            <w:tcW w:w="2700" w:type="dxa"/>
          </w:tcPr>
          <w:p w14:paraId="38C41D36" w14:textId="77777777" w:rsidR="008115F8" w:rsidRPr="0052581A" w:rsidRDefault="008115F8" w:rsidP="0052581A">
            <w:pPr>
              <w:spacing w:line="276" w:lineRule="auto"/>
              <w:rPr>
                <w:rFonts w:ascii="Verdana" w:hAnsi="Verdana" w:cs="Arial"/>
                <w:color w:val="000000"/>
                <w:sz w:val="20"/>
                <w:szCs w:val="20"/>
                <w:lang w:val="en-GB"/>
              </w:rPr>
            </w:pPr>
          </w:p>
          <w:p w14:paraId="56A18492" w14:textId="77777777" w:rsidR="008115F8" w:rsidRPr="0052581A" w:rsidRDefault="008115F8" w:rsidP="0052581A">
            <w:pPr>
              <w:spacing w:line="276" w:lineRule="auto"/>
              <w:rPr>
                <w:rFonts w:ascii="Verdana" w:hAnsi="Verdana" w:cs="Arial"/>
                <w:sz w:val="20"/>
                <w:szCs w:val="20"/>
                <w:lang w:val="en-GB"/>
              </w:rPr>
            </w:pPr>
            <w:r w:rsidRPr="0052581A">
              <w:rPr>
                <w:rFonts w:ascii="Verdana" w:hAnsi="Verdana" w:cs="Arial"/>
                <w:color w:val="000000"/>
                <w:sz w:val="20"/>
                <w:szCs w:val="20"/>
                <w:lang w:val="en-GB"/>
              </w:rPr>
              <w:t>Certificates and interview</w:t>
            </w:r>
          </w:p>
        </w:tc>
      </w:tr>
      <w:tr w:rsidR="008115F8" w:rsidRPr="0052581A" w14:paraId="1CEF0670" w14:textId="77777777" w:rsidTr="007568E9">
        <w:tc>
          <w:tcPr>
            <w:tcW w:w="3240" w:type="dxa"/>
          </w:tcPr>
          <w:p w14:paraId="5F72EAFA" w14:textId="77777777" w:rsidR="008115F8" w:rsidRPr="0052581A" w:rsidRDefault="008115F8" w:rsidP="0052581A">
            <w:pPr>
              <w:spacing w:line="276" w:lineRule="auto"/>
              <w:rPr>
                <w:rFonts w:ascii="Verdana" w:hAnsi="Verdana" w:cs="Arial"/>
                <w:sz w:val="20"/>
                <w:szCs w:val="20"/>
                <w:lang w:val="en-GB"/>
              </w:rPr>
            </w:pPr>
          </w:p>
          <w:p w14:paraId="56AD5342" w14:textId="77777777" w:rsidR="008115F8" w:rsidRPr="0052581A" w:rsidRDefault="008115F8" w:rsidP="0052581A">
            <w:pPr>
              <w:spacing w:line="276" w:lineRule="auto"/>
              <w:rPr>
                <w:rFonts w:ascii="Verdana" w:hAnsi="Verdana" w:cs="Arial"/>
                <w:sz w:val="20"/>
                <w:szCs w:val="20"/>
                <w:lang w:val="en-GB"/>
              </w:rPr>
            </w:pPr>
            <w:r w:rsidRPr="0052581A">
              <w:rPr>
                <w:rFonts w:ascii="Verdana" w:hAnsi="Verdana" w:cs="Arial"/>
                <w:sz w:val="20"/>
                <w:szCs w:val="20"/>
                <w:lang w:val="en-GB"/>
              </w:rPr>
              <w:t>Experience &amp; Knowledge</w:t>
            </w:r>
          </w:p>
          <w:p w14:paraId="525FEE08" w14:textId="77777777" w:rsidR="008115F8" w:rsidRPr="0052581A" w:rsidRDefault="008115F8" w:rsidP="0052581A">
            <w:pPr>
              <w:spacing w:line="276" w:lineRule="auto"/>
              <w:rPr>
                <w:rFonts w:ascii="Verdana" w:hAnsi="Verdana" w:cs="Arial"/>
                <w:sz w:val="20"/>
                <w:szCs w:val="20"/>
                <w:lang w:val="en-GB"/>
              </w:rPr>
            </w:pPr>
          </w:p>
          <w:p w14:paraId="453B87B1" w14:textId="77777777" w:rsidR="008115F8" w:rsidRPr="0052581A" w:rsidRDefault="008115F8" w:rsidP="0052581A">
            <w:pPr>
              <w:spacing w:line="276" w:lineRule="auto"/>
              <w:rPr>
                <w:rFonts w:ascii="Verdana" w:hAnsi="Verdana" w:cs="Arial"/>
                <w:sz w:val="20"/>
                <w:szCs w:val="20"/>
                <w:lang w:val="en-GB"/>
              </w:rPr>
            </w:pPr>
            <w:r w:rsidRPr="0052581A">
              <w:rPr>
                <w:rFonts w:ascii="Verdana" w:hAnsi="Verdana" w:cs="Arial"/>
                <w:sz w:val="20"/>
                <w:szCs w:val="20"/>
                <w:lang w:val="en-GB"/>
              </w:rPr>
              <w:t>(</w:t>
            </w:r>
            <w:r w:rsidRPr="0052581A">
              <w:rPr>
                <w:rFonts w:ascii="Verdana" w:hAnsi="Verdana" w:cs="Arial"/>
                <w:i/>
                <w:sz w:val="20"/>
                <w:szCs w:val="20"/>
                <w:lang w:val="en-GB"/>
              </w:rPr>
              <w:t>examples of specific experience and knowledge sought</w:t>
            </w:r>
            <w:r w:rsidRPr="0052581A">
              <w:rPr>
                <w:rFonts w:ascii="Verdana" w:hAnsi="Verdana" w:cs="Arial"/>
                <w:sz w:val="20"/>
                <w:szCs w:val="20"/>
                <w:lang w:val="en-GB"/>
              </w:rPr>
              <w:t xml:space="preserve">) </w:t>
            </w:r>
          </w:p>
          <w:p w14:paraId="17D16287" w14:textId="77777777" w:rsidR="008115F8" w:rsidRPr="0052581A" w:rsidRDefault="008115F8" w:rsidP="0052581A">
            <w:pPr>
              <w:spacing w:line="276" w:lineRule="auto"/>
              <w:rPr>
                <w:rFonts w:ascii="Verdana" w:hAnsi="Verdana" w:cs="Arial"/>
                <w:sz w:val="20"/>
                <w:szCs w:val="20"/>
                <w:lang w:val="en-GB"/>
              </w:rPr>
            </w:pPr>
          </w:p>
        </w:tc>
        <w:tc>
          <w:tcPr>
            <w:tcW w:w="2520" w:type="dxa"/>
          </w:tcPr>
          <w:p w14:paraId="11CDDBBF" w14:textId="77777777" w:rsidR="0052581A" w:rsidRDefault="0052581A" w:rsidP="0052581A">
            <w:pPr>
              <w:spacing w:line="276" w:lineRule="auto"/>
              <w:rPr>
                <w:rFonts w:ascii="Verdana" w:hAnsi="Verdana" w:cs="Arial"/>
                <w:color w:val="000000"/>
                <w:sz w:val="20"/>
                <w:szCs w:val="20"/>
                <w:lang w:val="en-GB"/>
              </w:rPr>
            </w:pPr>
          </w:p>
          <w:p w14:paraId="56BD849F" w14:textId="441FC4CE" w:rsidR="008115F8" w:rsidRPr="0052581A" w:rsidRDefault="008115F8" w:rsidP="0052581A">
            <w:pPr>
              <w:spacing w:line="276" w:lineRule="auto"/>
              <w:rPr>
                <w:rFonts w:ascii="Verdana" w:hAnsi="Verdana" w:cs="Arial"/>
                <w:color w:val="000000"/>
                <w:sz w:val="20"/>
                <w:szCs w:val="20"/>
                <w:lang w:val="en-GB"/>
              </w:rPr>
            </w:pPr>
            <w:r w:rsidRPr="0052581A">
              <w:rPr>
                <w:rFonts w:ascii="Verdana" w:hAnsi="Verdana" w:cs="Arial"/>
                <w:color w:val="000000"/>
                <w:sz w:val="20"/>
                <w:szCs w:val="20"/>
                <w:lang w:val="en-GB"/>
              </w:rPr>
              <w:t xml:space="preserve">Experience of teaching at undergraduate level </w:t>
            </w:r>
          </w:p>
          <w:p w14:paraId="30A783A8" w14:textId="77777777" w:rsidR="008115F8" w:rsidRPr="0052581A" w:rsidRDefault="008115F8" w:rsidP="0052581A">
            <w:pPr>
              <w:spacing w:line="276" w:lineRule="auto"/>
              <w:rPr>
                <w:rFonts w:ascii="Verdana" w:hAnsi="Verdana" w:cs="Arial"/>
                <w:b/>
                <w:color w:val="000000"/>
                <w:sz w:val="20"/>
                <w:szCs w:val="20"/>
                <w:lang w:val="en-GB"/>
              </w:rPr>
            </w:pPr>
          </w:p>
          <w:p w14:paraId="25728718" w14:textId="12303DB4" w:rsidR="008115F8" w:rsidRPr="0052581A" w:rsidRDefault="005D4E91" w:rsidP="0052581A">
            <w:pPr>
              <w:spacing w:line="276" w:lineRule="auto"/>
              <w:rPr>
                <w:rFonts w:ascii="Verdana" w:hAnsi="Verdana" w:cs="Calibri"/>
                <w:color w:val="000000"/>
                <w:sz w:val="20"/>
                <w:szCs w:val="20"/>
                <w:shd w:val="clear" w:color="auto" w:fill="FFFFFF"/>
              </w:rPr>
            </w:pPr>
            <w:r w:rsidRPr="0052581A">
              <w:rPr>
                <w:rFonts w:ascii="Verdana" w:hAnsi="Verdana" w:cs="Arial"/>
                <w:color w:val="000000"/>
                <w:sz w:val="20"/>
                <w:szCs w:val="20"/>
                <w:lang w:val="en-GB"/>
              </w:rPr>
              <w:t xml:space="preserve">An ability to teach on </w:t>
            </w:r>
            <w:r w:rsidR="0003274E" w:rsidRPr="0052581A">
              <w:rPr>
                <w:rFonts w:ascii="Verdana" w:hAnsi="Verdana" w:cs="Arial"/>
                <w:color w:val="000000"/>
                <w:sz w:val="20"/>
                <w:szCs w:val="20"/>
                <w:lang w:val="en-GB"/>
              </w:rPr>
              <w:t xml:space="preserve">undergraduate and postgraduate modules relating to </w:t>
            </w:r>
            <w:r w:rsidR="002B4091" w:rsidRPr="0052581A">
              <w:rPr>
                <w:rFonts w:ascii="Verdana" w:hAnsi="Verdana" w:cs="Arial"/>
                <w:color w:val="000000"/>
                <w:sz w:val="20"/>
                <w:szCs w:val="20"/>
                <w:lang w:val="en-GB"/>
              </w:rPr>
              <w:t>Peacebuilding and Mediation</w:t>
            </w:r>
          </w:p>
          <w:p w14:paraId="35B56D00" w14:textId="77777777" w:rsidR="005D4E91" w:rsidRPr="0052581A" w:rsidRDefault="005D4E91" w:rsidP="0052581A">
            <w:pPr>
              <w:spacing w:line="276" w:lineRule="auto"/>
              <w:rPr>
                <w:rFonts w:ascii="Verdana" w:hAnsi="Verdana" w:cs="Arial"/>
                <w:color w:val="000000"/>
                <w:sz w:val="20"/>
                <w:szCs w:val="20"/>
                <w:lang w:val="en-GB"/>
              </w:rPr>
            </w:pPr>
          </w:p>
        </w:tc>
        <w:tc>
          <w:tcPr>
            <w:tcW w:w="2396" w:type="dxa"/>
          </w:tcPr>
          <w:p w14:paraId="74289E6A" w14:textId="77777777" w:rsidR="0052581A" w:rsidRDefault="0052581A" w:rsidP="0052581A">
            <w:pPr>
              <w:spacing w:line="276" w:lineRule="auto"/>
              <w:rPr>
                <w:rFonts w:ascii="Verdana" w:hAnsi="Verdana" w:cs="Arial"/>
                <w:color w:val="000000"/>
                <w:sz w:val="20"/>
                <w:szCs w:val="20"/>
                <w:lang w:val="en-GB"/>
              </w:rPr>
            </w:pPr>
          </w:p>
          <w:p w14:paraId="0C236535" w14:textId="2173D7C0" w:rsidR="008115F8" w:rsidRPr="0052581A" w:rsidRDefault="008115F8" w:rsidP="0052581A">
            <w:pPr>
              <w:spacing w:line="276" w:lineRule="auto"/>
              <w:rPr>
                <w:rFonts w:ascii="Verdana" w:hAnsi="Verdana" w:cs="Arial"/>
                <w:color w:val="000000"/>
                <w:sz w:val="20"/>
                <w:szCs w:val="20"/>
                <w:lang w:val="en-GB"/>
              </w:rPr>
            </w:pPr>
            <w:r w:rsidRPr="0052581A">
              <w:rPr>
                <w:rFonts w:ascii="Verdana" w:hAnsi="Verdana" w:cs="Arial"/>
                <w:color w:val="000000"/>
                <w:sz w:val="20"/>
                <w:szCs w:val="20"/>
                <w:lang w:val="en-GB"/>
              </w:rPr>
              <w:t>Experience of teaching at postgraduate level</w:t>
            </w:r>
          </w:p>
          <w:p w14:paraId="44EE4B51" w14:textId="77777777" w:rsidR="008115F8" w:rsidRPr="0052581A" w:rsidRDefault="008115F8" w:rsidP="0052581A">
            <w:pPr>
              <w:spacing w:line="276" w:lineRule="auto"/>
              <w:rPr>
                <w:rFonts w:ascii="Verdana" w:hAnsi="Verdana" w:cs="Arial"/>
                <w:color w:val="000000"/>
                <w:sz w:val="20"/>
                <w:szCs w:val="20"/>
                <w:lang w:val="en-GB"/>
              </w:rPr>
            </w:pPr>
          </w:p>
          <w:p w14:paraId="04CC2A96" w14:textId="77777777" w:rsidR="008115F8" w:rsidRPr="0052581A" w:rsidRDefault="008115F8" w:rsidP="0052581A">
            <w:pPr>
              <w:spacing w:line="276" w:lineRule="auto"/>
              <w:rPr>
                <w:rFonts w:ascii="Verdana" w:hAnsi="Verdana" w:cs="Arial"/>
                <w:b/>
                <w:color w:val="000000"/>
                <w:sz w:val="20"/>
                <w:szCs w:val="20"/>
                <w:lang w:val="en-GB"/>
              </w:rPr>
            </w:pPr>
            <w:r w:rsidRPr="0052581A">
              <w:rPr>
                <w:rFonts w:ascii="Verdana" w:hAnsi="Verdana" w:cs="Arial"/>
                <w:color w:val="000000"/>
                <w:sz w:val="20"/>
                <w:szCs w:val="20"/>
                <w:lang w:val="en-GB"/>
              </w:rPr>
              <w:t xml:space="preserve">Experience introducing innovations in teaching and learning </w:t>
            </w:r>
          </w:p>
          <w:p w14:paraId="278A6CE6" w14:textId="77777777" w:rsidR="008115F8" w:rsidRPr="0052581A" w:rsidRDefault="008115F8" w:rsidP="0052581A">
            <w:pPr>
              <w:spacing w:line="276" w:lineRule="auto"/>
              <w:rPr>
                <w:rFonts w:ascii="Verdana" w:hAnsi="Verdana" w:cs="Arial"/>
                <w:b/>
                <w:color w:val="000000"/>
                <w:sz w:val="20"/>
                <w:szCs w:val="20"/>
                <w:lang w:val="en-GB"/>
              </w:rPr>
            </w:pPr>
          </w:p>
          <w:p w14:paraId="3F57E604" w14:textId="77777777" w:rsidR="0052581A" w:rsidRDefault="008115F8" w:rsidP="0052581A">
            <w:pPr>
              <w:spacing w:line="276" w:lineRule="auto"/>
              <w:rPr>
                <w:rFonts w:ascii="Verdana" w:hAnsi="Verdana" w:cs="Arial"/>
                <w:color w:val="000000"/>
                <w:sz w:val="20"/>
                <w:szCs w:val="20"/>
                <w:lang w:val="en-GB"/>
              </w:rPr>
            </w:pPr>
            <w:r w:rsidRPr="0052581A">
              <w:rPr>
                <w:rFonts w:ascii="Verdana" w:hAnsi="Verdana" w:cs="Arial"/>
                <w:color w:val="000000"/>
                <w:sz w:val="20"/>
                <w:szCs w:val="20"/>
                <w:lang w:val="en-GB"/>
              </w:rPr>
              <w:t>Experience of curriculum design</w:t>
            </w:r>
          </w:p>
          <w:p w14:paraId="258A5322" w14:textId="7323CC0C" w:rsidR="008115F8" w:rsidRPr="0052581A" w:rsidRDefault="008115F8" w:rsidP="0052581A">
            <w:pPr>
              <w:spacing w:line="276" w:lineRule="auto"/>
              <w:rPr>
                <w:rFonts w:ascii="Verdana" w:hAnsi="Verdana" w:cs="Arial"/>
                <w:sz w:val="20"/>
                <w:szCs w:val="20"/>
                <w:lang w:val="en-GB"/>
              </w:rPr>
            </w:pPr>
            <w:r w:rsidRPr="0052581A">
              <w:rPr>
                <w:rFonts w:ascii="Verdana" w:hAnsi="Verdana" w:cs="Arial"/>
                <w:color w:val="000000"/>
                <w:sz w:val="20"/>
                <w:szCs w:val="20"/>
                <w:lang w:val="en-GB"/>
              </w:rPr>
              <w:t xml:space="preserve"> </w:t>
            </w:r>
          </w:p>
        </w:tc>
        <w:tc>
          <w:tcPr>
            <w:tcW w:w="2700" w:type="dxa"/>
          </w:tcPr>
          <w:p w14:paraId="4DCE01B1" w14:textId="77777777" w:rsidR="0052581A" w:rsidRDefault="0052581A" w:rsidP="0052581A">
            <w:pPr>
              <w:spacing w:line="276" w:lineRule="auto"/>
              <w:rPr>
                <w:rFonts w:ascii="Verdana" w:hAnsi="Verdana" w:cs="Arial"/>
                <w:color w:val="000000"/>
                <w:sz w:val="20"/>
                <w:szCs w:val="20"/>
                <w:lang w:val="en-GB"/>
              </w:rPr>
            </w:pPr>
          </w:p>
          <w:p w14:paraId="46A4020A" w14:textId="55523527" w:rsidR="008115F8" w:rsidRPr="0052581A" w:rsidRDefault="008115F8" w:rsidP="0052581A">
            <w:pPr>
              <w:spacing w:line="276" w:lineRule="auto"/>
              <w:rPr>
                <w:rFonts w:ascii="Verdana" w:hAnsi="Verdana" w:cs="Arial"/>
                <w:sz w:val="20"/>
                <w:szCs w:val="20"/>
                <w:lang w:val="en-GB"/>
              </w:rPr>
            </w:pPr>
            <w:r w:rsidRPr="0052581A">
              <w:rPr>
                <w:rFonts w:ascii="Verdana" w:hAnsi="Verdana" w:cs="Arial"/>
                <w:color w:val="000000"/>
                <w:sz w:val="20"/>
                <w:szCs w:val="20"/>
                <w:lang w:val="en-GB"/>
              </w:rPr>
              <w:t>Application/interview</w:t>
            </w:r>
          </w:p>
        </w:tc>
      </w:tr>
      <w:tr w:rsidR="008115F8" w:rsidRPr="0052581A" w14:paraId="4834237F" w14:textId="77777777" w:rsidTr="007568E9">
        <w:tc>
          <w:tcPr>
            <w:tcW w:w="3240" w:type="dxa"/>
          </w:tcPr>
          <w:p w14:paraId="18D6B122" w14:textId="77777777" w:rsidR="008115F8" w:rsidRPr="0052581A" w:rsidRDefault="008115F8" w:rsidP="0052581A">
            <w:pPr>
              <w:spacing w:line="276" w:lineRule="auto"/>
              <w:rPr>
                <w:rFonts w:ascii="Verdana" w:hAnsi="Verdana" w:cs="Arial"/>
                <w:sz w:val="20"/>
                <w:szCs w:val="20"/>
                <w:lang w:val="en-GB"/>
              </w:rPr>
            </w:pPr>
          </w:p>
          <w:p w14:paraId="7F5632E6" w14:textId="77777777" w:rsidR="008115F8" w:rsidRPr="0052581A" w:rsidRDefault="008115F8" w:rsidP="0052581A">
            <w:pPr>
              <w:spacing w:line="276" w:lineRule="auto"/>
              <w:rPr>
                <w:rFonts w:ascii="Verdana" w:hAnsi="Verdana" w:cs="Arial"/>
                <w:sz w:val="20"/>
                <w:szCs w:val="20"/>
                <w:lang w:val="en-GB"/>
              </w:rPr>
            </w:pPr>
            <w:r w:rsidRPr="0052581A">
              <w:rPr>
                <w:rFonts w:ascii="Verdana" w:hAnsi="Verdana" w:cs="Arial"/>
                <w:sz w:val="20"/>
                <w:szCs w:val="20"/>
                <w:lang w:val="en-GB"/>
              </w:rPr>
              <w:t>Competencies &amp; Skills</w:t>
            </w:r>
          </w:p>
          <w:p w14:paraId="28EBA1AF" w14:textId="77777777" w:rsidR="008115F8" w:rsidRPr="0052581A" w:rsidRDefault="008115F8" w:rsidP="0052581A">
            <w:pPr>
              <w:spacing w:line="276" w:lineRule="auto"/>
              <w:rPr>
                <w:rFonts w:ascii="Verdana" w:hAnsi="Verdana" w:cs="Arial"/>
                <w:sz w:val="20"/>
                <w:szCs w:val="20"/>
                <w:lang w:val="en-GB"/>
              </w:rPr>
            </w:pPr>
          </w:p>
          <w:p w14:paraId="72A6816D" w14:textId="77777777" w:rsidR="008115F8" w:rsidRPr="0052581A" w:rsidRDefault="008115F8" w:rsidP="0052581A">
            <w:pPr>
              <w:spacing w:line="276" w:lineRule="auto"/>
              <w:rPr>
                <w:rFonts w:ascii="Verdana" w:hAnsi="Verdana" w:cs="Arial"/>
                <w:sz w:val="20"/>
                <w:szCs w:val="20"/>
                <w:lang w:val="en-GB"/>
              </w:rPr>
            </w:pPr>
            <w:r w:rsidRPr="0052581A">
              <w:rPr>
                <w:rFonts w:ascii="Verdana" w:hAnsi="Verdana" w:cs="Arial"/>
                <w:sz w:val="20"/>
                <w:szCs w:val="20"/>
                <w:lang w:val="en-GB"/>
              </w:rPr>
              <w:t>(</w:t>
            </w:r>
            <w:r w:rsidRPr="0052581A">
              <w:rPr>
                <w:rFonts w:ascii="Verdana" w:hAnsi="Verdana" w:cs="Arial"/>
                <w:i/>
                <w:sz w:val="20"/>
                <w:szCs w:val="20"/>
                <w:lang w:val="en-GB"/>
              </w:rPr>
              <w:t>e.g. effective communication skills, initiative, flexibility, leadership etc</w:t>
            </w:r>
            <w:r w:rsidRPr="0052581A">
              <w:rPr>
                <w:rFonts w:ascii="Verdana" w:hAnsi="Verdana" w:cs="Arial"/>
                <w:sz w:val="20"/>
                <w:szCs w:val="20"/>
                <w:lang w:val="en-GB"/>
              </w:rPr>
              <w:t xml:space="preserve">)   </w:t>
            </w:r>
          </w:p>
          <w:p w14:paraId="78C01E0B" w14:textId="77777777" w:rsidR="008115F8" w:rsidRPr="0052581A" w:rsidRDefault="008115F8" w:rsidP="0052581A">
            <w:pPr>
              <w:spacing w:line="276" w:lineRule="auto"/>
              <w:rPr>
                <w:rFonts w:ascii="Verdana" w:hAnsi="Verdana" w:cs="Arial"/>
                <w:sz w:val="20"/>
                <w:szCs w:val="20"/>
                <w:lang w:val="en-GB"/>
              </w:rPr>
            </w:pPr>
          </w:p>
        </w:tc>
        <w:tc>
          <w:tcPr>
            <w:tcW w:w="2520" w:type="dxa"/>
          </w:tcPr>
          <w:p w14:paraId="7D4D781D" w14:textId="77777777" w:rsidR="008115F8" w:rsidRPr="0052581A" w:rsidRDefault="008115F8" w:rsidP="0052581A">
            <w:pPr>
              <w:spacing w:line="276" w:lineRule="auto"/>
              <w:rPr>
                <w:rFonts w:ascii="Verdana" w:hAnsi="Verdana" w:cs="Arial"/>
                <w:color w:val="000000"/>
                <w:sz w:val="20"/>
                <w:szCs w:val="20"/>
              </w:rPr>
            </w:pPr>
          </w:p>
          <w:p w14:paraId="2005F4F0" w14:textId="77777777" w:rsidR="008115F8" w:rsidRPr="0052581A" w:rsidRDefault="008115F8" w:rsidP="0052581A">
            <w:pPr>
              <w:spacing w:line="276" w:lineRule="auto"/>
              <w:rPr>
                <w:rFonts w:ascii="Verdana" w:hAnsi="Verdana" w:cs="Arial"/>
                <w:b/>
                <w:color w:val="000000"/>
                <w:sz w:val="20"/>
                <w:szCs w:val="20"/>
              </w:rPr>
            </w:pPr>
            <w:r w:rsidRPr="0052581A">
              <w:rPr>
                <w:rFonts w:ascii="Verdana" w:hAnsi="Verdana" w:cs="Arial"/>
                <w:color w:val="000000"/>
                <w:sz w:val="20"/>
                <w:szCs w:val="20"/>
              </w:rPr>
              <w:t xml:space="preserve">Ability to communicate complex, theoretical and technical material in an engaging and intelligible way to student audiences </w:t>
            </w:r>
          </w:p>
          <w:p w14:paraId="1F924D2B" w14:textId="77777777" w:rsidR="008115F8" w:rsidRPr="0052581A" w:rsidRDefault="008115F8" w:rsidP="0052581A">
            <w:pPr>
              <w:spacing w:line="276" w:lineRule="auto"/>
              <w:rPr>
                <w:rFonts w:ascii="Verdana" w:hAnsi="Verdana" w:cs="Arial"/>
                <w:color w:val="000000"/>
                <w:sz w:val="20"/>
                <w:szCs w:val="20"/>
              </w:rPr>
            </w:pPr>
          </w:p>
          <w:p w14:paraId="4AA72404" w14:textId="77777777" w:rsidR="008115F8" w:rsidRPr="0052581A" w:rsidRDefault="008115F8" w:rsidP="0052581A">
            <w:pPr>
              <w:spacing w:line="276" w:lineRule="auto"/>
              <w:rPr>
                <w:rFonts w:ascii="Verdana" w:hAnsi="Verdana" w:cs="Arial"/>
                <w:b/>
                <w:color w:val="000000"/>
                <w:sz w:val="20"/>
                <w:szCs w:val="20"/>
              </w:rPr>
            </w:pPr>
            <w:r w:rsidRPr="0052581A">
              <w:rPr>
                <w:rFonts w:ascii="Verdana" w:hAnsi="Verdana" w:cs="Arial"/>
                <w:color w:val="000000"/>
                <w:sz w:val="20"/>
                <w:szCs w:val="20"/>
              </w:rPr>
              <w:t xml:space="preserve">Commitment to excellent pedagogy </w:t>
            </w:r>
          </w:p>
          <w:p w14:paraId="091D8C8A" w14:textId="77777777" w:rsidR="008115F8" w:rsidRPr="0052581A" w:rsidRDefault="008115F8" w:rsidP="0052581A">
            <w:pPr>
              <w:spacing w:line="276" w:lineRule="auto"/>
              <w:rPr>
                <w:rFonts w:ascii="Verdana" w:hAnsi="Verdana" w:cs="Arial"/>
                <w:b/>
                <w:bCs/>
                <w:color w:val="000000"/>
                <w:sz w:val="20"/>
                <w:szCs w:val="20"/>
              </w:rPr>
            </w:pPr>
          </w:p>
          <w:p w14:paraId="4DA550DD" w14:textId="77777777" w:rsidR="008115F8" w:rsidRPr="0052581A" w:rsidRDefault="008115F8" w:rsidP="0052581A">
            <w:pPr>
              <w:spacing w:line="276" w:lineRule="auto"/>
              <w:rPr>
                <w:rFonts w:ascii="Verdana" w:hAnsi="Verdana" w:cs="Arial"/>
                <w:color w:val="000000"/>
                <w:sz w:val="20"/>
                <w:szCs w:val="20"/>
              </w:rPr>
            </w:pPr>
            <w:r w:rsidRPr="0052581A">
              <w:rPr>
                <w:rFonts w:ascii="Verdana" w:hAnsi="Verdana" w:cs="Arial"/>
                <w:color w:val="000000"/>
                <w:sz w:val="20"/>
                <w:szCs w:val="20"/>
              </w:rPr>
              <w:t xml:space="preserve">Strong communications and people skills </w:t>
            </w:r>
          </w:p>
          <w:p w14:paraId="5A1C1A1B" w14:textId="77777777" w:rsidR="008115F8" w:rsidRPr="0052581A" w:rsidRDefault="008115F8" w:rsidP="0052581A">
            <w:pPr>
              <w:spacing w:line="276" w:lineRule="auto"/>
              <w:rPr>
                <w:rFonts w:ascii="Verdana" w:hAnsi="Verdana" w:cs="Arial"/>
                <w:color w:val="000000"/>
                <w:sz w:val="20"/>
                <w:szCs w:val="20"/>
              </w:rPr>
            </w:pPr>
          </w:p>
          <w:p w14:paraId="26A54587" w14:textId="406D01A7" w:rsidR="008115F8" w:rsidRDefault="008115F8" w:rsidP="0052581A">
            <w:pPr>
              <w:spacing w:line="276" w:lineRule="auto"/>
              <w:rPr>
                <w:rFonts w:ascii="Verdana" w:hAnsi="Verdana" w:cs="Arial"/>
                <w:color w:val="000000"/>
                <w:sz w:val="20"/>
                <w:szCs w:val="20"/>
              </w:rPr>
            </w:pPr>
            <w:r w:rsidRPr="0052581A">
              <w:rPr>
                <w:rFonts w:ascii="Verdana" w:hAnsi="Verdana" w:cs="Arial"/>
                <w:color w:val="000000"/>
                <w:sz w:val="20"/>
                <w:szCs w:val="20"/>
              </w:rPr>
              <w:t>An ability to undertake administrative responsibilities that are of importance to the school</w:t>
            </w:r>
          </w:p>
          <w:p w14:paraId="68582C78" w14:textId="4182AFB9" w:rsidR="0052581A" w:rsidRPr="0052581A" w:rsidRDefault="0052581A" w:rsidP="0052581A">
            <w:pPr>
              <w:spacing w:line="276" w:lineRule="auto"/>
              <w:rPr>
                <w:rFonts w:ascii="Verdana" w:hAnsi="Verdana" w:cs="Arial"/>
                <w:sz w:val="20"/>
                <w:szCs w:val="20"/>
                <w:lang w:val="en-GB"/>
              </w:rPr>
            </w:pPr>
          </w:p>
        </w:tc>
        <w:tc>
          <w:tcPr>
            <w:tcW w:w="2396" w:type="dxa"/>
          </w:tcPr>
          <w:p w14:paraId="19AEF4E0" w14:textId="77777777" w:rsidR="008115F8" w:rsidRPr="0052581A" w:rsidRDefault="008115F8" w:rsidP="0052581A">
            <w:pPr>
              <w:spacing w:line="276" w:lineRule="auto"/>
              <w:rPr>
                <w:rFonts w:ascii="Verdana" w:hAnsi="Verdana" w:cs="Arial"/>
                <w:color w:val="000000"/>
                <w:sz w:val="20"/>
                <w:szCs w:val="20"/>
              </w:rPr>
            </w:pPr>
          </w:p>
          <w:p w14:paraId="67F503D3" w14:textId="77777777" w:rsidR="008115F8" w:rsidRPr="0052581A" w:rsidRDefault="008115F8" w:rsidP="0052581A">
            <w:pPr>
              <w:spacing w:line="276" w:lineRule="auto"/>
              <w:rPr>
                <w:rFonts w:ascii="Verdana" w:hAnsi="Verdana" w:cs="Arial"/>
                <w:b/>
                <w:color w:val="000000"/>
                <w:sz w:val="20"/>
                <w:szCs w:val="20"/>
              </w:rPr>
            </w:pPr>
            <w:r w:rsidRPr="0052581A">
              <w:rPr>
                <w:rFonts w:ascii="Verdana" w:hAnsi="Verdana" w:cs="Arial"/>
                <w:color w:val="000000"/>
                <w:sz w:val="20"/>
                <w:szCs w:val="20"/>
              </w:rPr>
              <w:t xml:space="preserve">Potential for undertaking academic leadership </w:t>
            </w:r>
          </w:p>
          <w:p w14:paraId="3DA0964F" w14:textId="77777777" w:rsidR="008115F8" w:rsidRPr="0052581A" w:rsidRDefault="008115F8" w:rsidP="0052581A">
            <w:pPr>
              <w:spacing w:line="276" w:lineRule="auto"/>
              <w:rPr>
                <w:rFonts w:ascii="Verdana" w:hAnsi="Verdana" w:cs="Arial"/>
                <w:color w:val="000000"/>
                <w:sz w:val="20"/>
                <w:szCs w:val="20"/>
              </w:rPr>
            </w:pPr>
          </w:p>
          <w:p w14:paraId="54B33AAD" w14:textId="77777777" w:rsidR="008115F8" w:rsidRPr="0052581A" w:rsidRDefault="008115F8" w:rsidP="0052581A">
            <w:pPr>
              <w:spacing w:line="276" w:lineRule="auto"/>
              <w:rPr>
                <w:rFonts w:ascii="Verdana" w:hAnsi="Verdana" w:cs="Arial"/>
                <w:b/>
                <w:color w:val="000000"/>
                <w:sz w:val="20"/>
                <w:szCs w:val="20"/>
              </w:rPr>
            </w:pPr>
            <w:r w:rsidRPr="0052581A">
              <w:rPr>
                <w:rFonts w:ascii="Verdana" w:hAnsi="Verdana" w:cs="Arial"/>
                <w:color w:val="000000"/>
                <w:sz w:val="20"/>
                <w:szCs w:val="20"/>
              </w:rPr>
              <w:t xml:space="preserve">Organised and efficient administrative skills </w:t>
            </w:r>
          </w:p>
          <w:p w14:paraId="7ADEE0DA" w14:textId="77777777" w:rsidR="008115F8" w:rsidRPr="0052581A" w:rsidRDefault="008115F8" w:rsidP="0052581A">
            <w:pPr>
              <w:spacing w:line="276" w:lineRule="auto"/>
              <w:rPr>
                <w:rFonts w:ascii="Verdana" w:hAnsi="Verdana" w:cs="Arial"/>
                <w:color w:val="000000"/>
                <w:sz w:val="20"/>
                <w:szCs w:val="20"/>
              </w:rPr>
            </w:pPr>
          </w:p>
          <w:p w14:paraId="5364FB83" w14:textId="77777777" w:rsidR="008115F8" w:rsidRPr="0052581A" w:rsidRDefault="008115F8" w:rsidP="0052581A">
            <w:pPr>
              <w:spacing w:line="276" w:lineRule="auto"/>
              <w:rPr>
                <w:rFonts w:ascii="Verdana" w:hAnsi="Verdana" w:cs="Arial"/>
                <w:color w:val="000000"/>
                <w:sz w:val="20"/>
                <w:szCs w:val="20"/>
              </w:rPr>
            </w:pPr>
            <w:r w:rsidRPr="0052581A">
              <w:rPr>
                <w:rFonts w:ascii="Verdana" w:hAnsi="Verdana" w:cs="Arial"/>
                <w:color w:val="000000"/>
                <w:sz w:val="20"/>
                <w:szCs w:val="20"/>
              </w:rPr>
              <w:t xml:space="preserve">Experience with programme </w:t>
            </w:r>
            <w:r w:rsidRPr="0052581A">
              <w:rPr>
                <w:rFonts w:ascii="Verdana" w:hAnsi="Verdana" w:cs="Arial"/>
                <w:color w:val="000000"/>
                <w:sz w:val="20"/>
                <w:szCs w:val="20"/>
              </w:rPr>
              <w:lastRenderedPageBreak/>
              <w:t>development and administrative experience</w:t>
            </w:r>
          </w:p>
          <w:p w14:paraId="6411B537" w14:textId="77777777" w:rsidR="008115F8" w:rsidRPr="0052581A" w:rsidRDefault="008115F8" w:rsidP="0052581A">
            <w:pPr>
              <w:spacing w:line="276" w:lineRule="auto"/>
              <w:rPr>
                <w:rFonts w:ascii="Verdana" w:hAnsi="Verdana" w:cs="Arial"/>
                <w:sz w:val="20"/>
                <w:szCs w:val="20"/>
                <w:lang w:val="en-GB"/>
              </w:rPr>
            </w:pPr>
          </w:p>
        </w:tc>
        <w:tc>
          <w:tcPr>
            <w:tcW w:w="2700" w:type="dxa"/>
          </w:tcPr>
          <w:p w14:paraId="1661FD03" w14:textId="77777777" w:rsidR="008115F8" w:rsidRPr="0052581A" w:rsidRDefault="008115F8" w:rsidP="0052581A">
            <w:pPr>
              <w:spacing w:line="276" w:lineRule="auto"/>
              <w:rPr>
                <w:rFonts w:ascii="Verdana" w:hAnsi="Verdana" w:cs="Arial"/>
                <w:sz w:val="20"/>
                <w:szCs w:val="20"/>
                <w:lang w:val="en-GB"/>
              </w:rPr>
            </w:pPr>
          </w:p>
        </w:tc>
      </w:tr>
      <w:tr w:rsidR="008115F8" w:rsidRPr="0052581A" w14:paraId="63149D75" w14:textId="77777777" w:rsidTr="007568E9">
        <w:tc>
          <w:tcPr>
            <w:tcW w:w="3240" w:type="dxa"/>
          </w:tcPr>
          <w:p w14:paraId="13429CF3" w14:textId="77777777" w:rsidR="008115F8" w:rsidRPr="0052581A" w:rsidRDefault="008115F8" w:rsidP="0052581A">
            <w:pPr>
              <w:spacing w:line="276" w:lineRule="auto"/>
              <w:rPr>
                <w:rFonts w:ascii="Verdana" w:hAnsi="Verdana" w:cs="Arial"/>
                <w:sz w:val="20"/>
                <w:szCs w:val="20"/>
                <w:lang w:val="en-GB"/>
              </w:rPr>
            </w:pPr>
          </w:p>
          <w:p w14:paraId="7D8BD9A2" w14:textId="77777777" w:rsidR="008115F8" w:rsidRPr="0052581A" w:rsidRDefault="008115F8" w:rsidP="0052581A">
            <w:pPr>
              <w:spacing w:line="276" w:lineRule="auto"/>
              <w:rPr>
                <w:rFonts w:ascii="Verdana" w:hAnsi="Verdana" w:cs="Arial"/>
                <w:sz w:val="20"/>
                <w:szCs w:val="20"/>
                <w:lang w:val="en-GB"/>
              </w:rPr>
            </w:pPr>
            <w:r w:rsidRPr="0052581A">
              <w:rPr>
                <w:rFonts w:ascii="Verdana" w:hAnsi="Verdana" w:cs="Arial"/>
                <w:sz w:val="20"/>
                <w:szCs w:val="20"/>
                <w:lang w:val="en-GB"/>
              </w:rPr>
              <w:t xml:space="preserve">Other Attributes/Abilities </w:t>
            </w:r>
          </w:p>
          <w:p w14:paraId="7929275D" w14:textId="77777777" w:rsidR="008115F8" w:rsidRPr="0052581A" w:rsidRDefault="008115F8" w:rsidP="0052581A">
            <w:pPr>
              <w:spacing w:line="276" w:lineRule="auto"/>
              <w:rPr>
                <w:rFonts w:ascii="Verdana" w:hAnsi="Verdana" w:cs="Arial"/>
                <w:sz w:val="20"/>
                <w:szCs w:val="20"/>
                <w:lang w:val="en-GB"/>
              </w:rPr>
            </w:pPr>
          </w:p>
          <w:p w14:paraId="3AD82361" w14:textId="77777777" w:rsidR="008115F8" w:rsidRPr="0052581A" w:rsidRDefault="008115F8" w:rsidP="0052581A">
            <w:pPr>
              <w:spacing w:line="276" w:lineRule="auto"/>
              <w:rPr>
                <w:rFonts w:ascii="Verdana" w:hAnsi="Verdana" w:cs="Arial"/>
                <w:sz w:val="20"/>
                <w:szCs w:val="20"/>
                <w:lang w:val="en-GB"/>
              </w:rPr>
            </w:pPr>
            <w:r w:rsidRPr="0052581A">
              <w:rPr>
                <w:rFonts w:ascii="Verdana" w:hAnsi="Verdana" w:cs="Arial"/>
                <w:sz w:val="20"/>
                <w:szCs w:val="20"/>
                <w:lang w:val="en-GB"/>
              </w:rPr>
              <w:t xml:space="preserve">(if applicable) </w:t>
            </w:r>
          </w:p>
          <w:p w14:paraId="10D21F2D" w14:textId="77777777" w:rsidR="008115F8" w:rsidRPr="0052581A" w:rsidRDefault="008115F8" w:rsidP="0052581A">
            <w:pPr>
              <w:spacing w:line="276" w:lineRule="auto"/>
              <w:rPr>
                <w:rFonts w:ascii="Verdana" w:hAnsi="Verdana" w:cs="Arial"/>
                <w:sz w:val="20"/>
                <w:szCs w:val="20"/>
                <w:lang w:val="en-GB"/>
              </w:rPr>
            </w:pPr>
          </w:p>
        </w:tc>
        <w:tc>
          <w:tcPr>
            <w:tcW w:w="2520" w:type="dxa"/>
          </w:tcPr>
          <w:p w14:paraId="319AD1EB" w14:textId="77777777" w:rsidR="0052581A" w:rsidRDefault="0052581A" w:rsidP="0052581A">
            <w:pPr>
              <w:spacing w:line="276" w:lineRule="auto"/>
              <w:rPr>
                <w:rFonts w:ascii="Verdana" w:hAnsi="Verdana" w:cs="Arial"/>
                <w:color w:val="000000"/>
                <w:sz w:val="20"/>
                <w:szCs w:val="20"/>
              </w:rPr>
            </w:pPr>
          </w:p>
          <w:p w14:paraId="6802BA24" w14:textId="30E52DEC" w:rsidR="008115F8" w:rsidRPr="0052581A" w:rsidRDefault="008115F8" w:rsidP="0052581A">
            <w:pPr>
              <w:spacing w:line="276" w:lineRule="auto"/>
              <w:rPr>
                <w:rFonts w:ascii="Verdana" w:hAnsi="Verdana" w:cs="Arial"/>
                <w:b/>
                <w:bCs/>
                <w:color w:val="000000"/>
                <w:sz w:val="20"/>
                <w:szCs w:val="20"/>
              </w:rPr>
            </w:pPr>
            <w:r w:rsidRPr="0052581A">
              <w:rPr>
                <w:rFonts w:ascii="Verdana" w:hAnsi="Verdana" w:cs="Arial"/>
                <w:color w:val="000000"/>
                <w:sz w:val="20"/>
                <w:szCs w:val="20"/>
              </w:rPr>
              <w:t>Energy and willingness to work collaboratively in all aspects of teaching</w:t>
            </w:r>
          </w:p>
          <w:p w14:paraId="4BABEB24" w14:textId="77777777" w:rsidR="008115F8" w:rsidRPr="0052581A" w:rsidRDefault="008115F8" w:rsidP="0052581A">
            <w:pPr>
              <w:spacing w:line="276" w:lineRule="auto"/>
              <w:rPr>
                <w:rFonts w:ascii="Verdana" w:hAnsi="Verdana" w:cs="Arial"/>
                <w:color w:val="000000"/>
                <w:sz w:val="20"/>
                <w:szCs w:val="20"/>
              </w:rPr>
            </w:pPr>
          </w:p>
          <w:p w14:paraId="1D68ABC8" w14:textId="77777777" w:rsidR="008115F8" w:rsidRPr="0052581A" w:rsidRDefault="008115F8" w:rsidP="0052581A">
            <w:pPr>
              <w:spacing w:line="276" w:lineRule="auto"/>
              <w:rPr>
                <w:rFonts w:ascii="Verdana" w:hAnsi="Verdana" w:cs="Arial"/>
                <w:color w:val="000000"/>
                <w:sz w:val="20"/>
                <w:szCs w:val="20"/>
              </w:rPr>
            </w:pPr>
            <w:r w:rsidRPr="0052581A">
              <w:rPr>
                <w:rFonts w:ascii="Verdana" w:hAnsi="Verdana" w:cs="Arial"/>
                <w:color w:val="000000"/>
                <w:sz w:val="20"/>
                <w:szCs w:val="20"/>
              </w:rPr>
              <w:t>A collegiate outlook and mindset</w:t>
            </w:r>
          </w:p>
          <w:p w14:paraId="5392DA1E" w14:textId="77777777" w:rsidR="008115F8" w:rsidRPr="0052581A" w:rsidRDefault="008115F8" w:rsidP="0052581A">
            <w:pPr>
              <w:spacing w:line="276" w:lineRule="auto"/>
              <w:rPr>
                <w:rFonts w:ascii="Verdana" w:hAnsi="Verdana" w:cs="Arial"/>
                <w:color w:val="000000"/>
                <w:sz w:val="20"/>
                <w:szCs w:val="20"/>
              </w:rPr>
            </w:pPr>
          </w:p>
          <w:p w14:paraId="43C68F29" w14:textId="77777777" w:rsidR="008115F8" w:rsidRPr="0052581A" w:rsidRDefault="008115F8" w:rsidP="0052581A">
            <w:pPr>
              <w:spacing w:line="276" w:lineRule="auto"/>
              <w:rPr>
                <w:rFonts w:ascii="Verdana" w:hAnsi="Verdana" w:cs="Arial"/>
                <w:b/>
                <w:bCs/>
                <w:color w:val="000000"/>
                <w:sz w:val="20"/>
                <w:szCs w:val="20"/>
              </w:rPr>
            </w:pPr>
            <w:r w:rsidRPr="0052581A">
              <w:rPr>
                <w:rFonts w:ascii="Verdana" w:hAnsi="Verdana" w:cs="Arial"/>
                <w:color w:val="000000"/>
                <w:sz w:val="20"/>
                <w:szCs w:val="20"/>
              </w:rPr>
              <w:t xml:space="preserve">Openness to diverse disciplinary engagement and trans-disciplinary collaboration </w:t>
            </w:r>
          </w:p>
          <w:p w14:paraId="336EDEB4" w14:textId="77777777" w:rsidR="008115F8" w:rsidRPr="0052581A" w:rsidRDefault="008115F8" w:rsidP="0052581A">
            <w:pPr>
              <w:spacing w:line="276" w:lineRule="auto"/>
              <w:rPr>
                <w:rFonts w:ascii="Verdana" w:hAnsi="Verdana" w:cs="Arial"/>
                <w:b/>
                <w:bCs/>
                <w:color w:val="000000"/>
                <w:sz w:val="20"/>
                <w:szCs w:val="20"/>
              </w:rPr>
            </w:pPr>
          </w:p>
          <w:p w14:paraId="4AD27BF6" w14:textId="77777777" w:rsidR="008115F8" w:rsidRDefault="008115F8" w:rsidP="0052581A">
            <w:pPr>
              <w:spacing w:line="276" w:lineRule="auto"/>
              <w:rPr>
                <w:rFonts w:ascii="Verdana" w:hAnsi="Verdana" w:cs="Arial"/>
                <w:color w:val="000000"/>
                <w:sz w:val="20"/>
                <w:szCs w:val="20"/>
              </w:rPr>
            </w:pPr>
            <w:r w:rsidRPr="0052581A">
              <w:rPr>
                <w:rFonts w:ascii="Verdana" w:hAnsi="Verdana" w:cs="Arial"/>
                <w:color w:val="000000"/>
                <w:sz w:val="20"/>
                <w:szCs w:val="20"/>
              </w:rPr>
              <w:t xml:space="preserve">Appetite for collective responsibility and devolved problem solving </w:t>
            </w:r>
          </w:p>
          <w:p w14:paraId="3F626BD1" w14:textId="77777777" w:rsidR="0052581A" w:rsidRPr="0052581A" w:rsidRDefault="0052581A" w:rsidP="0052581A">
            <w:pPr>
              <w:spacing w:line="276" w:lineRule="auto"/>
              <w:rPr>
                <w:rFonts w:ascii="Verdana" w:hAnsi="Verdana" w:cs="Arial"/>
                <w:color w:val="000000"/>
                <w:sz w:val="20"/>
                <w:szCs w:val="20"/>
              </w:rPr>
            </w:pPr>
          </w:p>
        </w:tc>
        <w:tc>
          <w:tcPr>
            <w:tcW w:w="2396" w:type="dxa"/>
          </w:tcPr>
          <w:p w14:paraId="3DCF1541" w14:textId="77777777" w:rsidR="008115F8" w:rsidRPr="0052581A" w:rsidRDefault="008115F8" w:rsidP="0052581A">
            <w:pPr>
              <w:spacing w:line="276" w:lineRule="auto"/>
              <w:rPr>
                <w:rFonts w:ascii="Verdana" w:hAnsi="Verdana" w:cs="Arial"/>
                <w:sz w:val="20"/>
                <w:szCs w:val="20"/>
                <w:lang w:val="en-GB"/>
              </w:rPr>
            </w:pPr>
          </w:p>
        </w:tc>
        <w:tc>
          <w:tcPr>
            <w:tcW w:w="2700" w:type="dxa"/>
          </w:tcPr>
          <w:p w14:paraId="4C6F40C5" w14:textId="77777777" w:rsidR="008115F8" w:rsidRPr="0052581A" w:rsidRDefault="008115F8" w:rsidP="0052581A">
            <w:pPr>
              <w:spacing w:line="276" w:lineRule="auto"/>
              <w:rPr>
                <w:rFonts w:ascii="Verdana" w:hAnsi="Verdana" w:cs="Arial"/>
                <w:sz w:val="20"/>
                <w:szCs w:val="20"/>
                <w:lang w:val="en-GB"/>
              </w:rPr>
            </w:pPr>
          </w:p>
        </w:tc>
      </w:tr>
    </w:tbl>
    <w:p w14:paraId="1E26BC60" w14:textId="77777777" w:rsidR="000562AC" w:rsidRPr="0052581A" w:rsidRDefault="000562AC" w:rsidP="0052581A">
      <w:pPr>
        <w:spacing w:line="276" w:lineRule="auto"/>
        <w:ind w:left="-720"/>
        <w:rPr>
          <w:rFonts w:ascii="Verdana" w:hAnsi="Verdana" w:cs="Arial"/>
          <w:sz w:val="20"/>
          <w:szCs w:val="20"/>
          <w:lang w:val="en-GB"/>
        </w:rPr>
      </w:pPr>
    </w:p>
    <w:p w14:paraId="4F15735C" w14:textId="4956AEC9" w:rsidR="000562AC" w:rsidRPr="0052581A" w:rsidRDefault="000562AC" w:rsidP="0052581A">
      <w:pPr>
        <w:spacing w:line="276" w:lineRule="auto"/>
        <w:ind w:left="-1080" w:right="-1074"/>
        <w:jc w:val="both"/>
        <w:rPr>
          <w:rFonts w:ascii="Verdana" w:hAnsi="Verdana" w:cs="Arial"/>
          <w:sz w:val="20"/>
          <w:szCs w:val="20"/>
          <w:lang w:val="en-GB"/>
        </w:rPr>
      </w:pPr>
      <w:r w:rsidRPr="0052581A">
        <w:rPr>
          <w:rFonts w:ascii="Verdana" w:hAnsi="Verdana" w:cs="Arial"/>
          <w:b/>
          <w:sz w:val="20"/>
          <w:szCs w:val="20"/>
          <w:lang w:val="en-GB"/>
        </w:rPr>
        <w:t>Essential Criteria</w:t>
      </w:r>
      <w:r w:rsidRPr="0052581A">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w:t>
      </w:r>
      <w:r w:rsidR="0052581A" w:rsidRPr="0052581A">
        <w:rPr>
          <w:rFonts w:ascii="Verdana" w:hAnsi="Verdana" w:cs="Arial"/>
          <w:sz w:val="20"/>
          <w:szCs w:val="20"/>
          <w:lang w:val="en-GB"/>
        </w:rPr>
        <w:t>short-listing</w:t>
      </w:r>
      <w:r w:rsidRPr="0052581A">
        <w:rPr>
          <w:rFonts w:ascii="Verdana" w:hAnsi="Verdana" w:cs="Arial"/>
          <w:sz w:val="20"/>
          <w:szCs w:val="20"/>
          <w:lang w:val="en-GB"/>
        </w:rPr>
        <w:t xml:space="preserve"> stage. </w:t>
      </w:r>
    </w:p>
    <w:p w14:paraId="04F76B04" w14:textId="77777777" w:rsidR="000562AC" w:rsidRPr="0052581A" w:rsidRDefault="000562AC" w:rsidP="0052581A">
      <w:pPr>
        <w:spacing w:line="276" w:lineRule="auto"/>
        <w:ind w:left="-1080" w:right="-1074"/>
        <w:jc w:val="both"/>
        <w:rPr>
          <w:rFonts w:ascii="Verdana" w:hAnsi="Verdana" w:cs="Arial"/>
          <w:sz w:val="20"/>
          <w:szCs w:val="20"/>
          <w:lang w:val="en-GB"/>
        </w:rPr>
      </w:pPr>
    </w:p>
    <w:p w14:paraId="52B9A535" w14:textId="0116CFEC" w:rsidR="000562AC" w:rsidRDefault="000562AC" w:rsidP="0052581A">
      <w:pPr>
        <w:spacing w:line="276" w:lineRule="auto"/>
        <w:ind w:left="-1080" w:right="-1074"/>
        <w:jc w:val="both"/>
        <w:rPr>
          <w:rFonts w:ascii="Verdana" w:hAnsi="Verdana" w:cs="Arial"/>
          <w:sz w:val="20"/>
          <w:szCs w:val="20"/>
          <w:lang w:val="en-GB"/>
        </w:rPr>
      </w:pPr>
      <w:r w:rsidRPr="0052581A">
        <w:rPr>
          <w:rFonts w:ascii="Verdana" w:hAnsi="Verdana" w:cs="Arial"/>
          <w:b/>
          <w:sz w:val="20"/>
          <w:szCs w:val="20"/>
          <w:lang w:val="en-GB"/>
        </w:rPr>
        <w:t>Desirable Criteria</w:t>
      </w:r>
      <w:r w:rsidRPr="0052581A">
        <w:rPr>
          <w:rFonts w:ascii="Verdana" w:hAnsi="Verdana" w:cs="Arial"/>
          <w:sz w:val="20"/>
          <w:szCs w:val="20"/>
          <w:lang w:val="en-GB"/>
        </w:rPr>
        <w:t xml:space="preserve"> – requirements which would be useful for the candidate to hold.  When short</w:t>
      </w:r>
      <w:r w:rsidR="0052581A">
        <w:rPr>
          <w:rFonts w:ascii="Verdana" w:hAnsi="Verdana" w:cs="Arial"/>
          <w:sz w:val="20"/>
          <w:szCs w:val="20"/>
          <w:lang w:val="en-GB"/>
        </w:rPr>
        <w:t>-</w:t>
      </w:r>
      <w:r w:rsidRPr="0052581A">
        <w:rPr>
          <w:rFonts w:ascii="Verdana" w:hAnsi="Verdana" w:cs="Arial"/>
          <w:sz w:val="20"/>
          <w:szCs w:val="20"/>
          <w:lang w:val="en-GB"/>
        </w:rPr>
        <w:t xml:space="preserve">listing, these criteria will be considered when more than one applicant meets the essential requirements.  </w:t>
      </w:r>
    </w:p>
    <w:p w14:paraId="0FDEFA65" w14:textId="77777777" w:rsidR="0052581A" w:rsidRDefault="0052581A" w:rsidP="0052581A">
      <w:pPr>
        <w:spacing w:line="276" w:lineRule="auto"/>
        <w:ind w:left="-1080" w:right="-1074"/>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2581A" w:rsidRPr="0052581A" w14:paraId="6B67A452" w14:textId="77777777" w:rsidTr="00014FEE">
        <w:tc>
          <w:tcPr>
            <w:tcW w:w="10620" w:type="dxa"/>
            <w:shd w:val="clear" w:color="auto" w:fill="9CC2E5"/>
          </w:tcPr>
          <w:p w14:paraId="647B5B3A" w14:textId="77777777" w:rsidR="0052581A" w:rsidRPr="0052581A" w:rsidRDefault="0052581A" w:rsidP="0052581A">
            <w:pPr>
              <w:jc w:val="center"/>
              <w:rPr>
                <w:rFonts w:ascii="Verdana" w:hAnsi="Verdana" w:cs="Arial"/>
                <w:b/>
                <w:sz w:val="28"/>
                <w:szCs w:val="28"/>
                <w:lang w:val="en-GB"/>
              </w:rPr>
            </w:pPr>
            <w:r w:rsidRPr="0052581A">
              <w:rPr>
                <w:rFonts w:ascii="Verdana" w:hAnsi="Verdana"/>
                <w:sz w:val="20"/>
                <w:szCs w:val="20"/>
              </w:rPr>
              <w:br w:type="page"/>
            </w:r>
            <w:r w:rsidRPr="0052581A">
              <w:rPr>
                <w:rFonts w:ascii="Verdana" w:hAnsi="Verdana" w:cs="Arial"/>
                <w:sz w:val="20"/>
                <w:szCs w:val="20"/>
                <w:lang w:val="en-GB"/>
              </w:rPr>
              <w:br w:type="page"/>
            </w:r>
            <w:r w:rsidRPr="0052581A">
              <w:rPr>
                <w:rFonts w:ascii="Verdana" w:hAnsi="Verdana" w:cs="Arial"/>
                <w:b/>
                <w:sz w:val="20"/>
                <w:szCs w:val="20"/>
                <w:lang w:val="en-GB"/>
              </w:rPr>
              <w:t xml:space="preserve">How to apply </w:t>
            </w:r>
          </w:p>
        </w:tc>
      </w:tr>
    </w:tbl>
    <w:p w14:paraId="0217DF58" w14:textId="77777777" w:rsidR="0052581A" w:rsidRPr="0052581A" w:rsidRDefault="0052581A" w:rsidP="0052581A">
      <w:pPr>
        <w:ind w:left="-1080" w:right="-1074"/>
        <w:jc w:val="center"/>
        <w:rPr>
          <w:rFonts w:ascii="Verdana" w:hAnsi="Verdana"/>
          <w:b/>
          <w:bCs/>
          <w:sz w:val="20"/>
          <w:szCs w:val="20"/>
          <w:lang w:val="en-GB"/>
        </w:rPr>
      </w:pPr>
    </w:p>
    <w:p w14:paraId="68DFE8B1" w14:textId="77777777" w:rsidR="0052581A" w:rsidRPr="0052581A" w:rsidRDefault="0052581A" w:rsidP="0052581A">
      <w:pPr>
        <w:ind w:left="-993" w:right="-852"/>
        <w:jc w:val="both"/>
      </w:pPr>
      <w:r w:rsidRPr="0052581A">
        <w:rPr>
          <w:rFonts w:ascii="Verdana" w:hAnsi="Verdana" w:cs="Arial"/>
          <w:sz w:val="20"/>
          <w:szCs w:val="20"/>
        </w:rPr>
        <w:t xml:space="preserve">We encourage applicants to apply online at </w:t>
      </w:r>
      <w:hyperlink r:id="rId10" w:history="1">
        <w:r w:rsidRPr="0052581A">
          <w:rPr>
            <w:rFonts w:ascii="Verdana" w:hAnsi="Verdana" w:cs="Arial"/>
            <w:color w:val="0000FF"/>
            <w:sz w:val="20"/>
            <w:szCs w:val="20"/>
            <w:u w:val="single"/>
          </w:rPr>
          <w:t>www.vacancies.st-andrews.ac.uk/welcome.aspx</w:t>
        </w:r>
      </w:hyperlink>
      <w:r w:rsidRPr="0052581A">
        <w:t xml:space="preserve">. </w:t>
      </w:r>
    </w:p>
    <w:p w14:paraId="70EEB135" w14:textId="77777777" w:rsidR="0052581A" w:rsidRPr="0052581A" w:rsidRDefault="0052581A" w:rsidP="0052581A">
      <w:pPr>
        <w:ind w:left="-993" w:right="-852"/>
        <w:jc w:val="both"/>
        <w:rPr>
          <w:rFonts w:ascii="Verdana" w:hAnsi="Verdana" w:cs="Arial"/>
          <w:sz w:val="20"/>
          <w:szCs w:val="20"/>
        </w:rPr>
      </w:pPr>
    </w:p>
    <w:p w14:paraId="485313A5" w14:textId="77777777" w:rsidR="00463FDE" w:rsidRDefault="0052581A" w:rsidP="00463FDE">
      <w:pPr>
        <w:ind w:left="-993" w:right="-852"/>
        <w:jc w:val="both"/>
        <w:rPr>
          <w:rFonts w:ascii="Verdana" w:hAnsi="Verdana" w:cs="Arial"/>
          <w:sz w:val="20"/>
          <w:szCs w:val="20"/>
        </w:rPr>
      </w:pPr>
      <w:r w:rsidRPr="0052581A">
        <w:rPr>
          <w:rFonts w:ascii="Verdana" w:hAnsi="Verdana" w:cs="Arial"/>
          <w:sz w:val="20"/>
          <w:szCs w:val="20"/>
        </w:rPr>
        <w:t xml:space="preserve">If you have difficulties in completing the online application form, please call +44 (0)1334 462571 or contact </w:t>
      </w:r>
      <w:hyperlink r:id="rId11" w:history="1">
        <w:r w:rsidRPr="0052581A">
          <w:rPr>
            <w:rFonts w:ascii="Verdana" w:hAnsi="Verdana" w:cs="Arial"/>
            <w:color w:val="0000FF"/>
            <w:sz w:val="20"/>
            <w:szCs w:val="20"/>
            <w:u w:val="single"/>
          </w:rPr>
          <w:t>vacancies@st-andrews.ac.uk</w:t>
        </w:r>
      </w:hyperlink>
      <w:r w:rsidRPr="0052581A">
        <w:rPr>
          <w:rFonts w:ascii="Verdana" w:hAnsi="Verdana" w:cs="Arial"/>
          <w:sz w:val="20"/>
          <w:szCs w:val="20"/>
        </w:rPr>
        <w:t xml:space="preserve"> for an application pack.  </w:t>
      </w:r>
      <w:bookmarkStart w:id="1" w:name="_Hlk160636329"/>
    </w:p>
    <w:p w14:paraId="58540BC6" w14:textId="77777777" w:rsidR="00463FDE" w:rsidRDefault="00463FDE" w:rsidP="00463FDE">
      <w:pPr>
        <w:ind w:left="-993" w:right="-852"/>
        <w:jc w:val="both"/>
        <w:rPr>
          <w:rFonts w:ascii="Verdana" w:hAnsi="Verdana" w:cs="Arial"/>
          <w:sz w:val="20"/>
          <w:szCs w:val="20"/>
        </w:rPr>
      </w:pPr>
    </w:p>
    <w:p w14:paraId="0FB24540" w14:textId="3C4E578F" w:rsidR="0052581A" w:rsidRDefault="0052581A" w:rsidP="00463FDE">
      <w:pPr>
        <w:ind w:left="-993" w:right="-852"/>
        <w:jc w:val="both"/>
        <w:rPr>
          <w:rFonts w:ascii="Verdana" w:hAnsi="Verdana" w:cs="Arial"/>
          <w:sz w:val="20"/>
          <w:szCs w:val="20"/>
          <w:lang w:val="en-GB" w:eastAsia="en-GB"/>
        </w:rPr>
      </w:pPr>
      <w:r w:rsidRPr="0052581A">
        <w:rPr>
          <w:rFonts w:ascii="Verdana" w:hAnsi="Verdana" w:cs="Arial"/>
          <w:sz w:val="20"/>
          <w:szCs w:val="20"/>
          <w:lang w:val="en-GB" w:eastAsia="en-GB"/>
        </w:rPr>
        <w:t xml:space="preserve">Applications should consist of: </w:t>
      </w:r>
    </w:p>
    <w:p w14:paraId="65D4FB75" w14:textId="77777777" w:rsidR="00463FDE" w:rsidRPr="00463FDE" w:rsidRDefault="00463FDE" w:rsidP="00463FDE">
      <w:pPr>
        <w:ind w:left="-993" w:right="-852"/>
        <w:jc w:val="both"/>
        <w:rPr>
          <w:rFonts w:ascii="Verdana" w:hAnsi="Verdana" w:cs="Arial"/>
          <w:sz w:val="20"/>
          <w:szCs w:val="20"/>
        </w:rPr>
      </w:pPr>
    </w:p>
    <w:p w14:paraId="451765B1" w14:textId="086D1827" w:rsidR="0052581A" w:rsidRPr="00463FDE" w:rsidRDefault="0052581A" w:rsidP="0052581A">
      <w:pPr>
        <w:numPr>
          <w:ilvl w:val="0"/>
          <w:numId w:val="21"/>
        </w:numPr>
        <w:shd w:val="clear" w:color="auto" w:fill="FFFFFF"/>
        <w:ind w:left="-426" w:hanging="425"/>
        <w:rPr>
          <w:rFonts w:ascii="Verdana" w:hAnsi="Verdana" w:cs="Arial"/>
          <w:color w:val="333333"/>
          <w:sz w:val="20"/>
          <w:szCs w:val="20"/>
          <w:lang w:val="en-GB" w:eastAsia="en-GB"/>
        </w:rPr>
      </w:pPr>
      <w:r w:rsidRPr="00463FDE">
        <w:rPr>
          <w:rFonts w:ascii="Verdana" w:hAnsi="Verdana" w:cs="Arial"/>
          <w:color w:val="333333"/>
          <w:sz w:val="20"/>
          <w:szCs w:val="20"/>
          <w:lang w:val="en-GB" w:eastAsia="en-GB"/>
        </w:rPr>
        <w:t>Letter of application   </w:t>
      </w:r>
    </w:p>
    <w:p w14:paraId="2DA50F0B" w14:textId="77777777" w:rsidR="0052581A" w:rsidRPr="00463FDE" w:rsidRDefault="0052581A" w:rsidP="0052581A">
      <w:pPr>
        <w:numPr>
          <w:ilvl w:val="0"/>
          <w:numId w:val="21"/>
        </w:numPr>
        <w:shd w:val="clear" w:color="auto" w:fill="FFFFFF"/>
        <w:ind w:left="-426" w:hanging="425"/>
        <w:rPr>
          <w:rFonts w:ascii="Verdana" w:hAnsi="Verdana" w:cs="Arial"/>
          <w:color w:val="333333"/>
          <w:sz w:val="20"/>
          <w:szCs w:val="20"/>
          <w:lang w:val="en-GB" w:eastAsia="en-GB"/>
        </w:rPr>
      </w:pPr>
      <w:r w:rsidRPr="00463FDE">
        <w:rPr>
          <w:rFonts w:ascii="Verdana" w:hAnsi="Verdana" w:cs="Arial"/>
          <w:color w:val="333333"/>
          <w:sz w:val="20"/>
          <w:szCs w:val="20"/>
          <w:lang w:val="en-GB" w:eastAsia="en-GB"/>
        </w:rPr>
        <w:t>CV</w:t>
      </w:r>
    </w:p>
    <w:p w14:paraId="783F0133" w14:textId="49217A1C" w:rsidR="0052581A" w:rsidRPr="00463FDE" w:rsidRDefault="0052581A" w:rsidP="00463FDE">
      <w:pPr>
        <w:numPr>
          <w:ilvl w:val="0"/>
          <w:numId w:val="21"/>
        </w:numPr>
        <w:shd w:val="clear" w:color="auto" w:fill="FFFFFF"/>
        <w:ind w:left="-426" w:hanging="425"/>
        <w:rPr>
          <w:rFonts w:ascii="Verdana" w:hAnsi="Verdana" w:cs="Arial"/>
          <w:color w:val="333333"/>
          <w:sz w:val="20"/>
          <w:szCs w:val="20"/>
          <w:lang w:val="en-GB" w:eastAsia="en-GB"/>
        </w:rPr>
      </w:pPr>
      <w:r w:rsidRPr="00463FDE">
        <w:rPr>
          <w:rFonts w:ascii="Verdana" w:hAnsi="Verdana" w:cs="Arial"/>
          <w:color w:val="333333"/>
          <w:sz w:val="20"/>
          <w:szCs w:val="20"/>
          <w:lang w:val="en-GB" w:eastAsia="en-GB"/>
        </w:rPr>
        <w:t xml:space="preserve">Names and contacts of </w:t>
      </w:r>
      <w:r w:rsidR="00C37A31" w:rsidRPr="00463FDE">
        <w:rPr>
          <w:rFonts w:ascii="Verdana" w:hAnsi="Verdana" w:cs="Arial"/>
          <w:color w:val="333333"/>
          <w:sz w:val="20"/>
          <w:szCs w:val="20"/>
          <w:lang w:val="en-GB" w:eastAsia="en-GB"/>
        </w:rPr>
        <w:t>three</w:t>
      </w:r>
      <w:r w:rsidRPr="00463FDE">
        <w:rPr>
          <w:rFonts w:ascii="Verdana" w:hAnsi="Verdana" w:cs="Arial"/>
          <w:color w:val="333333"/>
          <w:sz w:val="20"/>
          <w:szCs w:val="20"/>
          <w:lang w:val="en-GB" w:eastAsia="en-GB"/>
        </w:rPr>
        <w:t xml:space="preserve"> referees</w:t>
      </w:r>
    </w:p>
    <w:bookmarkEnd w:id="1"/>
    <w:p w14:paraId="241DEBA1" w14:textId="77777777" w:rsidR="0052581A" w:rsidRPr="0052581A" w:rsidRDefault="0052581A" w:rsidP="0052581A">
      <w:pPr>
        <w:ind w:left="-993" w:right="-852"/>
        <w:jc w:val="both"/>
        <w:rPr>
          <w:rFonts w:ascii="Verdana" w:hAnsi="Verdana" w:cs="Arial"/>
          <w:sz w:val="20"/>
          <w:szCs w:val="20"/>
        </w:rPr>
      </w:pPr>
    </w:p>
    <w:p w14:paraId="2AE53AC2" w14:textId="038F9956" w:rsidR="0052581A" w:rsidRPr="0052581A" w:rsidRDefault="0052581A" w:rsidP="0052581A">
      <w:pPr>
        <w:ind w:left="-993" w:right="-852"/>
        <w:jc w:val="both"/>
        <w:rPr>
          <w:rFonts w:ascii="Verdana" w:hAnsi="Verdana"/>
          <w:sz w:val="20"/>
          <w:szCs w:val="20"/>
          <w:lang w:val="en-GB"/>
        </w:rPr>
      </w:pPr>
      <w:r w:rsidRPr="0052581A">
        <w:rPr>
          <w:rFonts w:ascii="Verdana" w:hAnsi="Verdana" w:cs="Arial"/>
          <w:sz w:val="20"/>
          <w:szCs w:val="20"/>
        </w:rPr>
        <w:t>For all applications, please quote ref:</w:t>
      </w:r>
      <w:r w:rsidR="00CA770A">
        <w:rPr>
          <w:rFonts w:ascii="Verdana" w:hAnsi="Verdana" w:cs="Arial"/>
          <w:sz w:val="20"/>
          <w:szCs w:val="20"/>
        </w:rPr>
        <w:t xml:space="preserve"> </w:t>
      </w:r>
      <w:r w:rsidR="00CA770A" w:rsidRPr="00CA770A">
        <w:rPr>
          <w:rFonts w:ascii="Verdana" w:hAnsi="Verdana" w:cs="Arial"/>
          <w:sz w:val="20"/>
          <w:szCs w:val="20"/>
          <w:lang w:val="en-GB"/>
        </w:rPr>
        <w:t>AOAC1802UXHM</w:t>
      </w:r>
    </w:p>
    <w:p w14:paraId="370BF1F4" w14:textId="77777777" w:rsidR="0052581A" w:rsidRPr="0052581A" w:rsidRDefault="0052581A" w:rsidP="0052581A">
      <w:pPr>
        <w:ind w:left="-1080"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2581A" w:rsidRPr="0052581A" w14:paraId="290DC784" w14:textId="77777777" w:rsidTr="00014FEE">
        <w:tc>
          <w:tcPr>
            <w:tcW w:w="10620" w:type="dxa"/>
            <w:shd w:val="clear" w:color="auto" w:fill="9CC2E5"/>
          </w:tcPr>
          <w:p w14:paraId="604DF06F" w14:textId="77777777" w:rsidR="0052581A" w:rsidRPr="0052581A" w:rsidRDefault="0052581A" w:rsidP="0052581A">
            <w:pPr>
              <w:jc w:val="center"/>
              <w:rPr>
                <w:rFonts w:ascii="Verdana" w:hAnsi="Verdana" w:cs="Arial"/>
                <w:b/>
                <w:sz w:val="20"/>
                <w:szCs w:val="20"/>
                <w:lang w:val="en-GB"/>
              </w:rPr>
            </w:pPr>
            <w:r w:rsidRPr="0052581A">
              <w:rPr>
                <w:rFonts w:ascii="Verdana" w:hAnsi="Verdana"/>
                <w:sz w:val="20"/>
                <w:szCs w:val="20"/>
              </w:rPr>
              <w:lastRenderedPageBreak/>
              <w:br w:type="page"/>
            </w:r>
            <w:r w:rsidRPr="0052581A">
              <w:rPr>
                <w:rFonts w:ascii="Verdana" w:hAnsi="Verdana" w:cs="Arial"/>
                <w:sz w:val="20"/>
                <w:szCs w:val="20"/>
                <w:lang w:val="en-GB"/>
              </w:rPr>
              <w:br w:type="page"/>
            </w:r>
            <w:r w:rsidRPr="0052581A">
              <w:rPr>
                <w:rFonts w:ascii="Verdana" w:hAnsi="Verdana" w:cs="Arial"/>
                <w:b/>
                <w:sz w:val="20"/>
                <w:szCs w:val="20"/>
                <w:lang w:val="en-GB"/>
              </w:rPr>
              <w:t xml:space="preserve">Other Information  </w:t>
            </w:r>
          </w:p>
        </w:tc>
      </w:tr>
    </w:tbl>
    <w:p w14:paraId="10ABC9BB" w14:textId="77777777" w:rsidR="0052581A" w:rsidRPr="0052581A" w:rsidRDefault="0052581A" w:rsidP="0052581A">
      <w:pPr>
        <w:ind w:left="-1080"/>
        <w:rPr>
          <w:rFonts w:ascii="Verdana" w:hAnsi="Verdana" w:cs="Arial"/>
          <w:sz w:val="20"/>
          <w:szCs w:val="20"/>
          <w:lang w:val="en-GB"/>
        </w:rPr>
      </w:pPr>
    </w:p>
    <w:p w14:paraId="2966B5F2" w14:textId="00FBA704" w:rsidR="0052581A" w:rsidRPr="0052581A" w:rsidRDefault="0052581A" w:rsidP="00446659">
      <w:pPr>
        <w:ind w:left="-993" w:right="-993"/>
        <w:jc w:val="both"/>
        <w:rPr>
          <w:rFonts w:ascii="Verdana" w:hAnsi="Verdana" w:cs="Arial"/>
          <w:b/>
          <w:sz w:val="20"/>
          <w:szCs w:val="20"/>
        </w:rPr>
      </w:pPr>
      <w:r w:rsidRPr="0052581A">
        <w:rPr>
          <w:rFonts w:ascii="Verdana" w:hAnsi="Verdana" w:cs="Arial"/>
          <w:sz w:val="20"/>
          <w:szCs w:val="20"/>
        </w:rPr>
        <w:t>Interviews will be held on</w:t>
      </w:r>
      <w:r w:rsidRPr="0052581A">
        <w:rPr>
          <w:rFonts w:ascii="Verdana" w:hAnsi="Verdana" w:cs="Arial"/>
          <w:b/>
          <w:sz w:val="20"/>
          <w:szCs w:val="20"/>
        </w:rPr>
        <w:t xml:space="preserve"> </w:t>
      </w:r>
      <w:r w:rsidR="00446659">
        <w:rPr>
          <w:rFonts w:ascii="Verdana" w:hAnsi="Verdana" w:cs="Arial"/>
          <w:sz w:val="20"/>
          <w:szCs w:val="20"/>
        </w:rPr>
        <w:t>13 May 2023.</w:t>
      </w:r>
    </w:p>
    <w:p w14:paraId="51CC94BD" w14:textId="77777777" w:rsidR="0052581A" w:rsidRPr="0052581A" w:rsidRDefault="0052581A" w:rsidP="00446659">
      <w:pPr>
        <w:ind w:left="-993" w:right="-993"/>
        <w:jc w:val="both"/>
        <w:rPr>
          <w:rFonts w:ascii="Verdana" w:hAnsi="Verdana" w:cs="Arial"/>
          <w:b/>
          <w:sz w:val="20"/>
          <w:szCs w:val="20"/>
        </w:rPr>
      </w:pPr>
    </w:p>
    <w:p w14:paraId="3072F0BA" w14:textId="77777777" w:rsidR="0052581A" w:rsidRPr="0052581A" w:rsidRDefault="0052581A" w:rsidP="00446659">
      <w:pPr>
        <w:ind w:left="-993" w:right="-993"/>
        <w:jc w:val="both"/>
        <w:rPr>
          <w:rFonts w:ascii="Verdana" w:eastAsia="SimSun" w:hAnsi="Verdana" w:cs="Arial"/>
          <w:sz w:val="20"/>
          <w:szCs w:val="20"/>
          <w:lang w:val="en-GB"/>
        </w:rPr>
      </w:pPr>
      <w:r w:rsidRPr="0052581A">
        <w:rPr>
          <w:rFonts w:ascii="Verdana" w:eastAsia="SimSun" w:hAnsi="Verdana"/>
          <w:sz w:val="20"/>
          <w:szCs w:val="20"/>
          <w:lang w:val="en-GB"/>
        </w:rPr>
        <w:t xml:space="preserve">Equality, diversity and inclusion are at the heart of the St Andrews experience.  We strive to create a fair and inclusive culture demonstrated through our commitment to diversity awards (Athena Swan, Carer Positive, LGBT Charter and Race Charters). We celebrate diversity by promoting profiles of BAME, LGBTIQ+ staff and supporting networks including the Staff BAME Network; Staff with Disabilities Network; Staff LGBTIQ+ Network; and the Staff Parents &amp; Carers Network.  Full details available online: </w:t>
      </w:r>
      <w:hyperlink r:id="rId12" w:history="1">
        <w:r w:rsidRPr="0052581A">
          <w:rPr>
            <w:rFonts w:ascii="Verdana" w:eastAsia="SimSun" w:hAnsi="Verdana" w:cs="Arial"/>
            <w:color w:val="0000FF"/>
            <w:sz w:val="20"/>
            <w:szCs w:val="20"/>
            <w:u w:val="single"/>
            <w:lang w:val="en-GB"/>
          </w:rPr>
          <w:t>https://www.st-andrews.ac.uk/hr/edi/</w:t>
        </w:r>
      </w:hyperlink>
    </w:p>
    <w:p w14:paraId="4489CFC9" w14:textId="77777777" w:rsidR="0052581A" w:rsidRPr="0052581A" w:rsidRDefault="0052581A" w:rsidP="00446659">
      <w:pPr>
        <w:ind w:left="-993" w:right="-993"/>
        <w:jc w:val="both"/>
        <w:rPr>
          <w:rFonts w:ascii="Verdana" w:hAnsi="Verdana" w:cs="Arial"/>
          <w:sz w:val="20"/>
          <w:szCs w:val="20"/>
        </w:rPr>
      </w:pPr>
    </w:p>
    <w:p w14:paraId="75F51F0B" w14:textId="77777777" w:rsidR="0052581A" w:rsidRPr="0052581A" w:rsidRDefault="0052581A" w:rsidP="00446659">
      <w:pPr>
        <w:ind w:left="-993" w:right="-993"/>
        <w:jc w:val="both"/>
        <w:rPr>
          <w:rFonts w:ascii="Verdana" w:hAnsi="Verdana" w:cs="Arial"/>
          <w:sz w:val="20"/>
          <w:szCs w:val="20"/>
        </w:rPr>
      </w:pPr>
      <w:r w:rsidRPr="0052581A">
        <w:rPr>
          <w:rFonts w:ascii="Verdana" w:hAnsi="Verdana" w:cs="Arial"/>
          <w:sz w:val="20"/>
          <w:szCs w:val="20"/>
        </w:rPr>
        <w:t>The University of St Andrews is a charity registered in Scotland (No SC013532).</w:t>
      </w:r>
    </w:p>
    <w:p w14:paraId="57B4DEB5" w14:textId="77777777" w:rsidR="0052581A" w:rsidRPr="0052581A" w:rsidRDefault="0052581A" w:rsidP="0052581A">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2581A" w:rsidRPr="0052581A" w14:paraId="70984418" w14:textId="77777777" w:rsidTr="00014FEE">
        <w:tc>
          <w:tcPr>
            <w:tcW w:w="10620" w:type="dxa"/>
            <w:shd w:val="clear" w:color="auto" w:fill="9CC2E5"/>
          </w:tcPr>
          <w:p w14:paraId="50D0AD61" w14:textId="77777777" w:rsidR="0052581A" w:rsidRPr="0052581A" w:rsidRDefault="0052581A" w:rsidP="0052581A">
            <w:pPr>
              <w:rPr>
                <w:rFonts w:ascii="Verdana" w:hAnsi="Verdana" w:cs="Arial"/>
                <w:b/>
                <w:sz w:val="20"/>
                <w:szCs w:val="20"/>
              </w:rPr>
            </w:pPr>
            <w:r w:rsidRPr="0052581A">
              <w:rPr>
                <w:rFonts w:ascii="Verdana" w:hAnsi="Verdana" w:cs="Arial"/>
                <w:b/>
                <w:sz w:val="20"/>
                <w:szCs w:val="20"/>
                <w:lang w:val="en-GB"/>
              </w:rPr>
              <w:t xml:space="preserve">Obligations as an Employee   </w:t>
            </w:r>
          </w:p>
        </w:tc>
      </w:tr>
    </w:tbl>
    <w:p w14:paraId="1C792F1A" w14:textId="77777777" w:rsidR="0052581A" w:rsidRPr="0052581A" w:rsidRDefault="0052581A" w:rsidP="0052581A">
      <w:pPr>
        <w:suppressAutoHyphens/>
        <w:ind w:left="-1080"/>
        <w:jc w:val="both"/>
        <w:rPr>
          <w:rFonts w:ascii="Verdana" w:hAnsi="Verdana" w:cs="Arial"/>
          <w:sz w:val="20"/>
          <w:szCs w:val="20"/>
          <w:lang w:val="en-GB"/>
        </w:rPr>
      </w:pPr>
    </w:p>
    <w:p w14:paraId="7010BEF3" w14:textId="77777777" w:rsidR="0052581A" w:rsidRPr="0052581A" w:rsidRDefault="0052581A" w:rsidP="00446659">
      <w:pPr>
        <w:suppressAutoHyphens/>
        <w:ind w:left="-993" w:right="-894"/>
        <w:jc w:val="both"/>
        <w:rPr>
          <w:rFonts w:ascii="Verdana" w:hAnsi="Verdana" w:cs="Arial"/>
          <w:sz w:val="20"/>
          <w:szCs w:val="20"/>
          <w:lang w:val="en"/>
        </w:rPr>
      </w:pPr>
      <w:r w:rsidRPr="0052581A">
        <w:rPr>
          <w:rFonts w:ascii="Verdana" w:hAnsi="Verdana" w:cs="Arial"/>
          <w:sz w:val="20"/>
          <w:szCs w:val="20"/>
          <w:lang w:val="en-GB"/>
        </w:rPr>
        <w:t xml:space="preserve">You have a </w:t>
      </w:r>
      <w:r w:rsidRPr="0052581A">
        <w:rPr>
          <w:rFonts w:ascii="Verdana" w:hAnsi="Verdana" w:cs="Arial"/>
          <w:sz w:val="20"/>
          <w:szCs w:val="20"/>
          <w:lang w:val="en"/>
        </w:rPr>
        <w:t xml:space="preserve">duty to carry out your work in a safe manner in order not to </w:t>
      </w:r>
      <w:r w:rsidRPr="0052581A">
        <w:rPr>
          <w:rFonts w:ascii="Verdana" w:hAnsi="Verdana" w:cs="Arial"/>
          <w:sz w:val="20"/>
          <w:szCs w:val="20"/>
          <w:lang w:val="en-GB"/>
        </w:rPr>
        <w:t xml:space="preserve">endanger yourself or anyone else by your acts or omissions.  </w:t>
      </w:r>
      <w:r w:rsidRPr="0052581A">
        <w:rPr>
          <w:rFonts w:ascii="Verdana" w:hAnsi="Verdana" w:cs="Arial"/>
          <w:sz w:val="20"/>
          <w:szCs w:val="20"/>
          <w:lang w:val="en"/>
        </w:rPr>
        <w:t xml:space="preserve"> </w:t>
      </w:r>
    </w:p>
    <w:p w14:paraId="4D7A6D8F" w14:textId="77777777" w:rsidR="0052581A" w:rsidRPr="0052581A" w:rsidRDefault="0052581A" w:rsidP="00446659">
      <w:pPr>
        <w:suppressAutoHyphens/>
        <w:ind w:left="-993" w:right="-894"/>
        <w:jc w:val="both"/>
        <w:rPr>
          <w:rFonts w:ascii="Verdana" w:hAnsi="Verdana" w:cs="Arial"/>
          <w:sz w:val="20"/>
          <w:szCs w:val="20"/>
          <w:lang w:val="en"/>
        </w:rPr>
      </w:pPr>
    </w:p>
    <w:p w14:paraId="6CC9D566" w14:textId="77777777" w:rsidR="0052581A" w:rsidRPr="0052581A" w:rsidRDefault="0052581A" w:rsidP="00446659">
      <w:pPr>
        <w:suppressAutoHyphens/>
        <w:ind w:left="-993" w:right="-894"/>
        <w:jc w:val="both"/>
        <w:rPr>
          <w:rFonts w:ascii="Verdana" w:hAnsi="Verdana" w:cs="Arial"/>
          <w:sz w:val="20"/>
          <w:szCs w:val="20"/>
          <w:lang w:val="en"/>
        </w:rPr>
      </w:pPr>
      <w:r w:rsidRPr="0052581A">
        <w:rPr>
          <w:rFonts w:ascii="Verdana" w:hAnsi="Verdana" w:cs="Arial"/>
          <w:sz w:val="20"/>
          <w:szCs w:val="20"/>
          <w:lang w:val="en"/>
        </w:rPr>
        <w:t>You are required to comply with the University health and safety policy as it relates to your work activities, and to take appropriate action in case of an emergency.</w:t>
      </w:r>
    </w:p>
    <w:p w14:paraId="160C8AB7" w14:textId="77777777" w:rsidR="0052581A" w:rsidRPr="0052581A" w:rsidRDefault="0052581A" w:rsidP="00446659">
      <w:pPr>
        <w:suppressAutoHyphens/>
        <w:ind w:left="-993" w:right="-894"/>
        <w:jc w:val="both"/>
        <w:rPr>
          <w:rFonts w:ascii="Verdana" w:hAnsi="Verdana" w:cs="Arial"/>
          <w:sz w:val="20"/>
          <w:szCs w:val="20"/>
          <w:lang w:val="en"/>
        </w:rPr>
      </w:pPr>
    </w:p>
    <w:p w14:paraId="7A324E3E" w14:textId="77777777" w:rsidR="0052581A" w:rsidRPr="0052581A" w:rsidRDefault="0052581A" w:rsidP="00446659">
      <w:pPr>
        <w:ind w:left="-993" w:right="-852"/>
        <w:jc w:val="both"/>
        <w:rPr>
          <w:rFonts w:ascii="Verdana" w:hAnsi="Verdana" w:cs="Arial"/>
          <w:sz w:val="20"/>
          <w:szCs w:val="20"/>
          <w:lang w:val="en"/>
        </w:rPr>
      </w:pPr>
      <w:r w:rsidRPr="0052581A">
        <w:rPr>
          <w:rFonts w:ascii="Verdana" w:hAnsi="Verdana"/>
          <w:bCs/>
          <w:sz w:val="20"/>
          <w:szCs w:val="20"/>
          <w:lang w:val="en"/>
        </w:rPr>
        <w:t>You are required to undertake the Information Security Essentials computer-based training course and adhere to its principles alongside related University Policy and Regulations.</w:t>
      </w:r>
    </w:p>
    <w:p w14:paraId="76F09077" w14:textId="77777777" w:rsidR="0052581A" w:rsidRPr="0052581A" w:rsidRDefault="0052581A" w:rsidP="00446659">
      <w:pPr>
        <w:ind w:left="-993" w:right="-852"/>
        <w:jc w:val="both"/>
        <w:rPr>
          <w:rFonts w:ascii="Verdana" w:hAnsi="Verdana" w:cs="Arial"/>
          <w:sz w:val="20"/>
          <w:szCs w:val="20"/>
          <w:lang w:val="en"/>
        </w:rPr>
      </w:pPr>
      <w:r w:rsidRPr="0052581A">
        <w:rPr>
          <w:rFonts w:ascii="Verdana" w:hAnsi="Verdana"/>
          <w:bCs/>
          <w:sz w:val="20"/>
          <w:szCs w:val="20"/>
          <w:lang w:val="en"/>
        </w:rPr>
        <w:t xml:space="preserve">You are required to undertake all mandatory training as deemed appropriate by the University for your role. </w:t>
      </w:r>
    </w:p>
    <w:p w14:paraId="05E30D76" w14:textId="77777777" w:rsidR="0052581A" w:rsidRPr="0052581A" w:rsidRDefault="0052581A" w:rsidP="00446659">
      <w:pPr>
        <w:suppressAutoHyphens/>
        <w:ind w:left="-993" w:right="-894"/>
        <w:jc w:val="both"/>
        <w:rPr>
          <w:rFonts w:ascii="Verdana" w:hAnsi="Verdana" w:cs="Arial"/>
          <w:sz w:val="20"/>
          <w:szCs w:val="20"/>
          <w:lang w:val="en-GB"/>
        </w:rPr>
      </w:pPr>
    </w:p>
    <w:p w14:paraId="72880E74" w14:textId="77777777" w:rsidR="0052581A" w:rsidRPr="0052581A" w:rsidRDefault="0052581A" w:rsidP="00446659">
      <w:pPr>
        <w:ind w:left="-993" w:right="-894"/>
        <w:jc w:val="both"/>
        <w:rPr>
          <w:rFonts w:ascii="Verdana" w:hAnsi="Verdana" w:cs="Arial"/>
          <w:sz w:val="20"/>
          <w:szCs w:val="20"/>
        </w:rPr>
      </w:pPr>
      <w:r w:rsidRPr="0052581A">
        <w:rPr>
          <w:rFonts w:ascii="Verdana" w:hAnsi="Verdana" w:cs="Arial"/>
          <w:sz w:val="20"/>
          <w:szCs w:val="20"/>
        </w:rPr>
        <w:t>You are responsible for applying the University’s equality and diversity policies and principles in your own area of responsibility and in your general conduct.</w:t>
      </w:r>
    </w:p>
    <w:p w14:paraId="689F66E2" w14:textId="77777777" w:rsidR="0052581A" w:rsidRPr="0052581A" w:rsidRDefault="0052581A" w:rsidP="00446659">
      <w:pPr>
        <w:suppressAutoHyphens/>
        <w:ind w:left="-993" w:right="-894"/>
        <w:jc w:val="both"/>
        <w:rPr>
          <w:rFonts w:ascii="Verdana" w:hAnsi="Verdana" w:cs="Arial"/>
          <w:sz w:val="20"/>
          <w:szCs w:val="20"/>
          <w:lang w:val="en-GB"/>
        </w:rPr>
      </w:pPr>
    </w:p>
    <w:p w14:paraId="463AD7EC" w14:textId="77777777" w:rsidR="0052581A" w:rsidRPr="0052581A" w:rsidRDefault="0052581A" w:rsidP="00446659">
      <w:pPr>
        <w:ind w:left="-993" w:right="-894"/>
        <w:jc w:val="both"/>
        <w:rPr>
          <w:rFonts w:ascii="Verdana" w:hAnsi="Verdana" w:cs="Arial"/>
          <w:sz w:val="20"/>
          <w:szCs w:val="20"/>
        </w:rPr>
      </w:pPr>
      <w:r w:rsidRPr="0052581A">
        <w:rPr>
          <w:rFonts w:ascii="Verdana" w:hAnsi="Verdana" w:cs="Arial"/>
          <w:sz w:val="20"/>
          <w:szCs w:val="20"/>
        </w:rPr>
        <w:t>You have a responsibility to promote high levels of customer care within your own area of work/activities.</w:t>
      </w:r>
    </w:p>
    <w:p w14:paraId="5A7A612F" w14:textId="77777777" w:rsidR="0052581A" w:rsidRPr="0052581A" w:rsidRDefault="0052581A" w:rsidP="00446659">
      <w:pPr>
        <w:ind w:left="-993" w:right="-894"/>
        <w:jc w:val="both"/>
        <w:rPr>
          <w:rFonts w:ascii="Verdana" w:hAnsi="Verdana" w:cs="Arial"/>
          <w:sz w:val="20"/>
          <w:szCs w:val="20"/>
        </w:rPr>
      </w:pPr>
    </w:p>
    <w:p w14:paraId="23EF29DC" w14:textId="77777777" w:rsidR="0052581A" w:rsidRPr="0052581A" w:rsidRDefault="0052581A" w:rsidP="00446659">
      <w:pPr>
        <w:ind w:left="-993" w:right="-894"/>
        <w:jc w:val="both"/>
        <w:rPr>
          <w:rFonts w:ascii="Verdana" w:hAnsi="Verdana" w:cs="Arial"/>
          <w:sz w:val="20"/>
          <w:szCs w:val="20"/>
        </w:rPr>
      </w:pPr>
      <w:r w:rsidRPr="0052581A">
        <w:rPr>
          <w:rFonts w:ascii="Verdana" w:hAnsi="Verdana" w:cs="Arial"/>
          <w:sz w:val="20"/>
          <w:szCs w:val="20"/>
        </w:rPr>
        <w:t xml:space="preserve">You should be adaptable to change and be willing to acquire new skills and knowledge as applicable to the needs of the role.  </w:t>
      </w:r>
    </w:p>
    <w:p w14:paraId="292591F9" w14:textId="77777777" w:rsidR="0052581A" w:rsidRPr="0052581A" w:rsidRDefault="0052581A" w:rsidP="00446659">
      <w:pPr>
        <w:ind w:left="-993" w:right="-894"/>
        <w:jc w:val="both"/>
        <w:rPr>
          <w:rFonts w:ascii="Verdana" w:hAnsi="Verdana" w:cs="Arial"/>
          <w:sz w:val="20"/>
          <w:szCs w:val="20"/>
        </w:rPr>
      </w:pPr>
    </w:p>
    <w:p w14:paraId="215DC803" w14:textId="77777777" w:rsidR="0052581A" w:rsidRPr="0052581A" w:rsidRDefault="0052581A" w:rsidP="00446659">
      <w:pPr>
        <w:ind w:left="-993" w:right="-894"/>
        <w:jc w:val="both"/>
        <w:rPr>
          <w:rFonts w:ascii="Verdana" w:hAnsi="Verdana" w:cs="Arial"/>
          <w:sz w:val="20"/>
          <w:szCs w:val="20"/>
        </w:rPr>
      </w:pPr>
      <w:r w:rsidRPr="0052581A">
        <w:rPr>
          <w:rFonts w:ascii="Verdana" w:hAnsi="Verdana" w:cs="Arial"/>
          <w:sz w:val="20"/>
          <w:szCs w:val="20"/>
        </w:rPr>
        <w:t xml:space="preserve">You may, with reasonable notice, be required to work within other Schools/Units within the </w:t>
      </w:r>
      <w:smartTag w:uri="urn:schemas-microsoft-com:office:smarttags" w:element="PlaceType">
        <w:smartTag w:uri="urn:schemas-microsoft-com:office:smarttags" w:element="place">
          <w:r w:rsidRPr="0052581A">
            <w:rPr>
              <w:rFonts w:ascii="Verdana" w:hAnsi="Verdana" w:cs="Arial"/>
              <w:sz w:val="20"/>
              <w:szCs w:val="20"/>
            </w:rPr>
            <w:t>University</w:t>
          </w:r>
        </w:smartTag>
        <w:r w:rsidRPr="0052581A">
          <w:rPr>
            <w:rFonts w:ascii="Verdana" w:hAnsi="Verdana" w:cs="Arial"/>
            <w:sz w:val="20"/>
            <w:szCs w:val="20"/>
          </w:rPr>
          <w:t xml:space="preserve"> of </w:t>
        </w:r>
        <w:smartTag w:uri="urn:schemas-microsoft-com:office:smarttags" w:element="PlaceName">
          <w:r w:rsidRPr="0052581A">
            <w:rPr>
              <w:rFonts w:ascii="Verdana" w:hAnsi="Verdana" w:cs="Arial"/>
              <w:sz w:val="20"/>
              <w:szCs w:val="20"/>
            </w:rPr>
            <w:t>St Andrews</w:t>
          </w:r>
        </w:smartTag>
      </w:smartTag>
      <w:r w:rsidRPr="0052581A">
        <w:rPr>
          <w:rFonts w:ascii="Verdana" w:hAnsi="Verdana" w:cs="Arial"/>
          <w:sz w:val="20"/>
          <w:szCs w:val="20"/>
        </w:rPr>
        <w:t>.</w:t>
      </w:r>
    </w:p>
    <w:p w14:paraId="25CEEAAA" w14:textId="77777777" w:rsidR="0052581A" w:rsidRPr="0052581A" w:rsidRDefault="0052581A" w:rsidP="00446659">
      <w:pPr>
        <w:ind w:left="-993" w:right="-894"/>
        <w:jc w:val="both"/>
        <w:rPr>
          <w:rFonts w:ascii="Verdana" w:hAnsi="Verdana" w:cs="Arial"/>
          <w:sz w:val="20"/>
          <w:szCs w:val="20"/>
        </w:rPr>
      </w:pPr>
    </w:p>
    <w:p w14:paraId="0E0D51DB" w14:textId="77777777" w:rsidR="0052581A" w:rsidRPr="0052581A" w:rsidRDefault="0052581A" w:rsidP="00446659">
      <w:pPr>
        <w:ind w:left="-993" w:right="-852"/>
        <w:jc w:val="both"/>
        <w:rPr>
          <w:rFonts w:ascii="Verdana" w:hAnsi="Verdana" w:cs="Arial"/>
          <w:sz w:val="20"/>
          <w:szCs w:val="20"/>
        </w:rPr>
      </w:pPr>
      <w:r w:rsidRPr="0052581A">
        <w:rPr>
          <w:rFonts w:ascii="Verdana" w:hAnsi="Verdana" w:cs="Arial"/>
          <w:sz w:val="20"/>
          <w:szCs w:val="20"/>
        </w:rPr>
        <w:t xml:space="preserve">You have the responsibility to engage with the University’s environmental sustainability strategy, committing the University to reach net-zero by 2035. </w:t>
      </w:r>
    </w:p>
    <w:p w14:paraId="3009E6B9" w14:textId="77777777" w:rsidR="0052581A" w:rsidRPr="0052581A" w:rsidRDefault="0052581A" w:rsidP="00446659">
      <w:pPr>
        <w:ind w:left="-993" w:right="-852"/>
        <w:jc w:val="both"/>
        <w:rPr>
          <w:rFonts w:ascii="Verdana" w:hAnsi="Verdana" w:cs="Arial"/>
          <w:sz w:val="20"/>
          <w:szCs w:val="20"/>
        </w:rPr>
      </w:pPr>
    </w:p>
    <w:p w14:paraId="06E50879" w14:textId="77777777" w:rsidR="0052581A" w:rsidRPr="0052581A" w:rsidRDefault="0052581A" w:rsidP="00446659">
      <w:pPr>
        <w:ind w:left="-993" w:right="-852"/>
        <w:jc w:val="both"/>
        <w:rPr>
          <w:rFonts w:ascii="Verdana" w:hAnsi="Verdana" w:cs="Arial"/>
          <w:sz w:val="20"/>
          <w:szCs w:val="20"/>
        </w:rPr>
      </w:pPr>
      <w:r w:rsidRPr="0052581A">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1B82C574" w14:textId="77777777" w:rsidR="0052581A" w:rsidRPr="0052581A" w:rsidRDefault="0052581A" w:rsidP="00446659">
      <w:pPr>
        <w:ind w:left="-993" w:right="-852"/>
        <w:jc w:val="both"/>
        <w:rPr>
          <w:rFonts w:ascii="Verdana" w:hAnsi="Verdana" w:cs="Arial"/>
          <w:sz w:val="20"/>
          <w:szCs w:val="20"/>
        </w:rPr>
      </w:pPr>
    </w:p>
    <w:p w14:paraId="02DDAF2A" w14:textId="77777777" w:rsidR="0052581A" w:rsidRPr="0052581A" w:rsidRDefault="0052581A" w:rsidP="00446659">
      <w:pPr>
        <w:ind w:left="-993" w:right="-852"/>
        <w:jc w:val="both"/>
        <w:rPr>
          <w:rFonts w:ascii="Verdana" w:hAnsi="Verdana" w:cs="Arial"/>
          <w:sz w:val="20"/>
          <w:szCs w:val="20"/>
        </w:rPr>
      </w:pPr>
      <w:r w:rsidRPr="0052581A">
        <w:rPr>
          <w:rFonts w:ascii="Verdana" w:hAnsi="Verdana" w:cs="Arial"/>
          <w:sz w:val="20"/>
          <w:szCs w:val="20"/>
        </w:rPr>
        <w:t xml:space="preserve">Employees with staff management responsibilities must familiarize themselves with appropriate policies. </w:t>
      </w:r>
    </w:p>
    <w:p w14:paraId="3B1C2C78" w14:textId="77777777" w:rsidR="0052581A" w:rsidRPr="0052581A" w:rsidRDefault="0052581A" w:rsidP="0052581A">
      <w:pPr>
        <w:ind w:right="-1074"/>
        <w:rPr>
          <w:rFonts w:ascii="Verdana" w:hAnsi="Verdana" w:cs="Arial"/>
          <w:b/>
          <w:sz w:val="20"/>
          <w:szCs w:val="20"/>
          <w:lang w:val="en-GB"/>
        </w:rPr>
      </w:pPr>
      <w:bookmarkStart w:id="2" w:name="_Hlk1373460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2581A" w:rsidRPr="0052581A" w14:paraId="0F25480E" w14:textId="77777777" w:rsidTr="00014FEE">
        <w:tc>
          <w:tcPr>
            <w:tcW w:w="10620" w:type="dxa"/>
            <w:shd w:val="clear" w:color="auto" w:fill="9CC2E5"/>
          </w:tcPr>
          <w:bookmarkEnd w:id="2"/>
          <w:p w14:paraId="42E2BACE" w14:textId="77777777" w:rsidR="0052581A" w:rsidRPr="0052581A" w:rsidRDefault="0052581A" w:rsidP="0052581A">
            <w:pPr>
              <w:rPr>
                <w:rFonts w:ascii="Verdana" w:hAnsi="Verdana" w:cs="Arial"/>
                <w:b/>
                <w:sz w:val="20"/>
                <w:szCs w:val="20"/>
              </w:rPr>
            </w:pPr>
            <w:r w:rsidRPr="0052581A">
              <w:rPr>
                <w:rFonts w:ascii="Verdana" w:hAnsi="Verdana" w:cs="Arial"/>
                <w:b/>
                <w:sz w:val="20"/>
                <w:szCs w:val="20"/>
                <w:lang w:val="en-GB"/>
              </w:rPr>
              <w:t xml:space="preserve">Who Are We? St Andrews At a Glance   </w:t>
            </w:r>
          </w:p>
        </w:tc>
      </w:tr>
    </w:tbl>
    <w:p w14:paraId="244A050C" w14:textId="77777777" w:rsidR="0052581A" w:rsidRPr="0052581A" w:rsidRDefault="0052581A" w:rsidP="0052581A">
      <w:pPr>
        <w:ind w:left="-1080" w:right="-1074"/>
        <w:rPr>
          <w:rFonts w:ascii="Verdana" w:hAnsi="Verdana" w:cs="Arial"/>
          <w:b/>
          <w:sz w:val="20"/>
          <w:szCs w:val="20"/>
          <w:lang w:val="en-GB"/>
        </w:rPr>
      </w:pPr>
    </w:p>
    <w:p w14:paraId="46B06D88" w14:textId="77777777" w:rsidR="0052581A" w:rsidRPr="0052581A" w:rsidRDefault="0052581A" w:rsidP="00D4621F">
      <w:pPr>
        <w:numPr>
          <w:ilvl w:val="0"/>
          <w:numId w:val="19"/>
        </w:numPr>
        <w:ind w:left="284" w:right="-993" w:hanging="568"/>
        <w:jc w:val="both"/>
        <w:rPr>
          <w:rFonts w:ascii="Verdana" w:hAnsi="Verdana" w:cs="Arial"/>
          <w:sz w:val="20"/>
          <w:szCs w:val="20"/>
        </w:rPr>
      </w:pPr>
      <w:r w:rsidRPr="0052581A">
        <w:rPr>
          <w:rFonts w:ascii="Verdana" w:hAnsi="Verdana" w:cs="Arial"/>
          <w:sz w:val="20"/>
          <w:szCs w:val="20"/>
        </w:rPr>
        <w:t>The third oldest university in the English-speaking world.</w:t>
      </w:r>
    </w:p>
    <w:p w14:paraId="7966E1E1" w14:textId="77777777" w:rsidR="0052581A" w:rsidRPr="0052581A" w:rsidRDefault="0052581A" w:rsidP="00D4621F">
      <w:pPr>
        <w:ind w:left="284" w:right="-993" w:hanging="568"/>
        <w:jc w:val="both"/>
        <w:rPr>
          <w:rFonts w:ascii="Verdana" w:hAnsi="Verdana" w:cs="Arial"/>
          <w:sz w:val="20"/>
          <w:szCs w:val="20"/>
        </w:rPr>
      </w:pPr>
    </w:p>
    <w:p w14:paraId="7AF46F05" w14:textId="77777777" w:rsidR="0052581A" w:rsidRPr="0052581A" w:rsidRDefault="0052581A" w:rsidP="00D4621F">
      <w:pPr>
        <w:numPr>
          <w:ilvl w:val="0"/>
          <w:numId w:val="19"/>
        </w:numPr>
        <w:ind w:left="284" w:right="-993" w:hanging="568"/>
        <w:jc w:val="both"/>
        <w:rPr>
          <w:rFonts w:ascii="Verdana" w:hAnsi="Verdana" w:cs="Arial"/>
          <w:sz w:val="20"/>
          <w:szCs w:val="20"/>
        </w:rPr>
      </w:pPr>
      <w:r w:rsidRPr="0052581A">
        <w:rPr>
          <w:rFonts w:ascii="Verdana" w:hAnsi="Verdana" w:cs="Arial"/>
          <w:sz w:val="20"/>
          <w:szCs w:val="20"/>
        </w:rPr>
        <w:t xml:space="preserve">Ranked top UK university in the </w:t>
      </w:r>
      <w:hyperlink r:id="rId13" w:history="1">
        <w:r w:rsidRPr="0052581A">
          <w:rPr>
            <w:rFonts w:ascii="Verdana" w:hAnsi="Verdana" w:cs="Arial"/>
            <w:color w:val="0000FF"/>
            <w:sz w:val="20"/>
            <w:szCs w:val="20"/>
            <w:u w:val="single"/>
          </w:rPr>
          <w:t>Guardian University Guide 2024</w:t>
        </w:r>
      </w:hyperlink>
      <w:r w:rsidRPr="0052581A">
        <w:rPr>
          <w:rFonts w:ascii="Verdana" w:hAnsi="Verdana" w:cs="Arial"/>
          <w:sz w:val="20"/>
          <w:szCs w:val="20"/>
        </w:rPr>
        <w:t>.</w:t>
      </w:r>
    </w:p>
    <w:p w14:paraId="0E53FD71" w14:textId="77777777" w:rsidR="0052581A" w:rsidRPr="0052581A" w:rsidRDefault="0052581A" w:rsidP="00D4621F">
      <w:pPr>
        <w:ind w:left="284" w:right="-993" w:hanging="568"/>
        <w:jc w:val="both"/>
        <w:rPr>
          <w:rFonts w:ascii="Verdana" w:hAnsi="Verdana" w:cs="Arial"/>
          <w:sz w:val="20"/>
          <w:szCs w:val="20"/>
        </w:rPr>
      </w:pPr>
    </w:p>
    <w:p w14:paraId="472E9DCF" w14:textId="77777777" w:rsidR="0052581A" w:rsidRPr="0052581A" w:rsidRDefault="0052581A" w:rsidP="00D4621F">
      <w:pPr>
        <w:numPr>
          <w:ilvl w:val="0"/>
          <w:numId w:val="19"/>
        </w:numPr>
        <w:ind w:left="284" w:right="-993" w:hanging="568"/>
        <w:jc w:val="both"/>
        <w:rPr>
          <w:rFonts w:ascii="Verdana" w:hAnsi="Verdana" w:cs="Arial"/>
          <w:sz w:val="20"/>
          <w:szCs w:val="20"/>
        </w:rPr>
      </w:pPr>
      <w:r w:rsidRPr="0052581A">
        <w:rPr>
          <w:rFonts w:ascii="Verdana" w:hAnsi="Verdana" w:cs="Arial"/>
          <w:sz w:val="20"/>
          <w:szCs w:val="20"/>
        </w:rPr>
        <w:t xml:space="preserve">Ranked number one in the UK in the </w:t>
      </w:r>
      <w:hyperlink r:id="rId14" w:history="1">
        <w:r w:rsidRPr="0052581A">
          <w:rPr>
            <w:rFonts w:ascii="Verdana" w:hAnsi="Verdana" w:cs="Arial"/>
            <w:color w:val="0000FF"/>
            <w:sz w:val="20"/>
            <w:szCs w:val="20"/>
            <w:u w:val="single"/>
          </w:rPr>
          <w:t>Times and Sunday Times Good University Guide 2024</w:t>
        </w:r>
      </w:hyperlink>
      <w:r w:rsidRPr="0052581A">
        <w:rPr>
          <w:rFonts w:ascii="Verdana" w:hAnsi="Verdana" w:cs="Arial"/>
          <w:color w:val="0432FF"/>
          <w:sz w:val="20"/>
          <w:szCs w:val="20"/>
        </w:rPr>
        <w:t>.</w:t>
      </w:r>
    </w:p>
    <w:p w14:paraId="6268EC28" w14:textId="77777777" w:rsidR="0052581A" w:rsidRPr="0052581A" w:rsidRDefault="0052581A" w:rsidP="00D4621F">
      <w:pPr>
        <w:ind w:left="284" w:right="-993" w:hanging="568"/>
        <w:contextualSpacing/>
        <w:jc w:val="both"/>
        <w:rPr>
          <w:rFonts w:ascii="Verdana" w:hAnsi="Verdana" w:cs="Arial"/>
          <w:sz w:val="20"/>
          <w:szCs w:val="20"/>
        </w:rPr>
      </w:pPr>
    </w:p>
    <w:p w14:paraId="6E38B230" w14:textId="77777777" w:rsidR="0052581A" w:rsidRPr="0052581A" w:rsidRDefault="0052581A" w:rsidP="00D4621F">
      <w:pPr>
        <w:numPr>
          <w:ilvl w:val="0"/>
          <w:numId w:val="19"/>
        </w:numPr>
        <w:ind w:left="284" w:right="-993" w:hanging="568"/>
        <w:jc w:val="both"/>
        <w:rPr>
          <w:rFonts w:ascii="Verdana" w:hAnsi="Verdana" w:cs="Arial"/>
          <w:sz w:val="20"/>
          <w:szCs w:val="20"/>
        </w:rPr>
      </w:pPr>
      <w:r w:rsidRPr="0052581A">
        <w:rPr>
          <w:rFonts w:ascii="Verdana" w:hAnsi="Verdana" w:cs="Arial"/>
          <w:sz w:val="20"/>
          <w:szCs w:val="20"/>
        </w:rPr>
        <w:t xml:space="preserve">Students at the University of St Andrews are more positive about their education than students at any other mainstream university in the </w:t>
      </w:r>
      <w:hyperlink r:id="rId15" w:history="1">
        <w:r w:rsidRPr="0052581A">
          <w:rPr>
            <w:rFonts w:ascii="Verdana" w:hAnsi="Verdana" w:cs="Arial"/>
            <w:color w:val="0000FF"/>
            <w:sz w:val="20"/>
            <w:szCs w:val="20"/>
            <w:u w:val="single"/>
          </w:rPr>
          <w:t>National Student Survey 2023</w:t>
        </w:r>
      </w:hyperlink>
      <w:r w:rsidRPr="0052581A">
        <w:rPr>
          <w:rFonts w:ascii="Verdana" w:hAnsi="Verdana" w:cs="Arial"/>
          <w:sz w:val="20"/>
          <w:szCs w:val="20"/>
        </w:rPr>
        <w:t>. </w:t>
      </w:r>
    </w:p>
    <w:p w14:paraId="1018DEB7" w14:textId="77777777" w:rsidR="0052581A" w:rsidRPr="0052581A" w:rsidRDefault="0052581A" w:rsidP="00D4621F">
      <w:pPr>
        <w:ind w:left="284" w:right="-993" w:hanging="568"/>
        <w:contextualSpacing/>
        <w:jc w:val="both"/>
        <w:rPr>
          <w:rFonts w:ascii="Verdana" w:hAnsi="Verdana" w:cs="Arial"/>
          <w:sz w:val="20"/>
          <w:szCs w:val="20"/>
          <w:lang w:val="en-GB"/>
        </w:rPr>
      </w:pPr>
    </w:p>
    <w:p w14:paraId="2524CEF3" w14:textId="77777777" w:rsidR="0052581A" w:rsidRPr="0052581A" w:rsidRDefault="0052581A" w:rsidP="00D4621F">
      <w:pPr>
        <w:numPr>
          <w:ilvl w:val="0"/>
          <w:numId w:val="19"/>
        </w:numPr>
        <w:ind w:left="284" w:right="-993" w:hanging="568"/>
        <w:jc w:val="both"/>
        <w:rPr>
          <w:rFonts w:ascii="Verdana" w:hAnsi="Verdana" w:cs="Arial"/>
          <w:sz w:val="20"/>
          <w:szCs w:val="20"/>
        </w:rPr>
      </w:pPr>
      <w:r w:rsidRPr="0052581A">
        <w:rPr>
          <w:rFonts w:ascii="Verdana" w:hAnsi="Verdana" w:cs="Arial"/>
          <w:sz w:val="20"/>
          <w:szCs w:val="20"/>
          <w:lang w:val="en-GB"/>
        </w:rPr>
        <w:t xml:space="preserve">The University of St Andrews is Scotland’s top university and one of the top four universities in the UK in </w:t>
      </w:r>
      <w:hyperlink r:id="rId16" w:history="1">
        <w:r w:rsidRPr="0052581A">
          <w:rPr>
            <w:rFonts w:ascii="Verdana" w:hAnsi="Verdana" w:cs="Arial"/>
            <w:color w:val="0000FF"/>
            <w:sz w:val="20"/>
            <w:szCs w:val="20"/>
            <w:u w:val="single"/>
            <w:lang w:val="en-GB"/>
          </w:rPr>
          <w:t>The Complete University Guide 2024</w:t>
        </w:r>
      </w:hyperlink>
      <w:r w:rsidRPr="0052581A">
        <w:rPr>
          <w:rFonts w:ascii="Verdana" w:hAnsi="Verdana" w:cs="Arial"/>
          <w:sz w:val="20"/>
          <w:szCs w:val="20"/>
          <w:lang w:val="en-GB"/>
        </w:rPr>
        <w:t>.</w:t>
      </w:r>
    </w:p>
    <w:p w14:paraId="10240A29" w14:textId="77777777" w:rsidR="0052581A" w:rsidRPr="0052581A" w:rsidRDefault="0052581A" w:rsidP="00D4621F">
      <w:pPr>
        <w:ind w:left="284" w:right="-993" w:hanging="568"/>
        <w:jc w:val="both"/>
        <w:rPr>
          <w:rFonts w:ascii="Verdana" w:hAnsi="Verdana" w:cs="Arial"/>
          <w:sz w:val="20"/>
          <w:szCs w:val="20"/>
        </w:rPr>
      </w:pPr>
    </w:p>
    <w:p w14:paraId="51A67E1E" w14:textId="77777777" w:rsidR="0052581A" w:rsidRPr="0052581A" w:rsidRDefault="0052581A" w:rsidP="00D4621F">
      <w:pPr>
        <w:numPr>
          <w:ilvl w:val="0"/>
          <w:numId w:val="19"/>
        </w:numPr>
        <w:ind w:left="284" w:right="-993" w:hanging="568"/>
        <w:jc w:val="both"/>
        <w:rPr>
          <w:rFonts w:ascii="Verdana" w:hAnsi="Verdana" w:cs="Arial"/>
          <w:sz w:val="20"/>
          <w:szCs w:val="20"/>
        </w:rPr>
      </w:pPr>
      <w:r w:rsidRPr="0052581A">
        <w:rPr>
          <w:rFonts w:ascii="Verdana" w:hAnsi="Verdana" w:cs="Arial"/>
          <w:sz w:val="20"/>
          <w:szCs w:val="20"/>
        </w:rPr>
        <w:lastRenderedPageBreak/>
        <w:t xml:space="preserve">The University is top in the UK for Teaching Quality in the </w:t>
      </w:r>
      <w:hyperlink r:id="rId17" w:history="1">
        <w:r w:rsidRPr="0052581A">
          <w:rPr>
            <w:rFonts w:ascii="Verdana" w:hAnsi="Verdana" w:cs="Arial"/>
            <w:color w:val="0000FF"/>
            <w:sz w:val="20"/>
            <w:szCs w:val="20"/>
            <w:u w:val="single"/>
          </w:rPr>
          <w:t>Daily Mail University Guide 2024.</w:t>
        </w:r>
      </w:hyperlink>
    </w:p>
    <w:p w14:paraId="7B4119B7" w14:textId="77777777" w:rsidR="0052581A" w:rsidRPr="0052581A" w:rsidRDefault="0052581A" w:rsidP="00D4621F">
      <w:pPr>
        <w:ind w:left="284" w:right="-993" w:hanging="568"/>
        <w:jc w:val="both"/>
        <w:rPr>
          <w:rFonts w:ascii="Verdana" w:hAnsi="Verdana" w:cs="Arial"/>
          <w:sz w:val="20"/>
          <w:szCs w:val="20"/>
        </w:rPr>
      </w:pPr>
    </w:p>
    <w:p w14:paraId="0B847300" w14:textId="77777777" w:rsidR="0052581A" w:rsidRPr="0052581A" w:rsidRDefault="0052581A" w:rsidP="00D4621F">
      <w:pPr>
        <w:numPr>
          <w:ilvl w:val="0"/>
          <w:numId w:val="19"/>
        </w:numPr>
        <w:ind w:left="284" w:right="-993" w:hanging="568"/>
        <w:jc w:val="both"/>
        <w:rPr>
          <w:rFonts w:ascii="Verdana" w:hAnsi="Verdana" w:cs="Arial"/>
          <w:sz w:val="20"/>
          <w:szCs w:val="20"/>
        </w:rPr>
      </w:pPr>
      <w:bookmarkStart w:id="3" w:name="_Hlk105490636"/>
      <w:r w:rsidRPr="0052581A">
        <w:rPr>
          <w:rFonts w:ascii="Verdana" w:hAnsi="Verdana" w:cs="Arial"/>
          <w:sz w:val="20"/>
          <w:szCs w:val="20"/>
        </w:rPr>
        <w:t>Research-intensive</w:t>
      </w:r>
      <w:bookmarkEnd w:id="3"/>
      <w:r w:rsidRPr="0052581A">
        <w:rPr>
          <w:rFonts w:ascii="Verdana" w:hAnsi="Verdana" w:cs="Arial"/>
          <w:sz w:val="20"/>
          <w:szCs w:val="20"/>
        </w:rPr>
        <w:t>, more than 88% of research carried out by the University of St Andrews is world-leading or internationally excellent (Research Excellence Framework 2021).</w:t>
      </w:r>
    </w:p>
    <w:p w14:paraId="733C81AB" w14:textId="77777777" w:rsidR="0052581A" w:rsidRPr="0052581A" w:rsidRDefault="0052581A" w:rsidP="00D4621F">
      <w:pPr>
        <w:ind w:left="284" w:right="-993" w:hanging="568"/>
        <w:contextualSpacing/>
        <w:jc w:val="both"/>
        <w:rPr>
          <w:rFonts w:ascii="Verdana" w:hAnsi="Verdana" w:cs="Arial"/>
          <w:sz w:val="20"/>
          <w:szCs w:val="20"/>
        </w:rPr>
      </w:pPr>
    </w:p>
    <w:p w14:paraId="73475F93" w14:textId="77777777" w:rsidR="0052581A" w:rsidRPr="0052581A" w:rsidRDefault="0052581A" w:rsidP="00D4621F">
      <w:pPr>
        <w:numPr>
          <w:ilvl w:val="0"/>
          <w:numId w:val="19"/>
        </w:numPr>
        <w:ind w:left="284" w:right="-993" w:hanging="568"/>
        <w:jc w:val="both"/>
        <w:rPr>
          <w:rFonts w:ascii="Verdana" w:hAnsi="Verdana" w:cs="Arial"/>
          <w:sz w:val="20"/>
          <w:szCs w:val="20"/>
        </w:rPr>
      </w:pPr>
      <w:r w:rsidRPr="0052581A">
        <w:rPr>
          <w:rFonts w:ascii="Verdana" w:hAnsi="Verdana" w:cs="Arial"/>
          <w:sz w:val="20"/>
          <w:szCs w:val="20"/>
        </w:rPr>
        <w:t xml:space="preserve">Athena SWAN </w:t>
      </w:r>
      <w:hyperlink r:id="rId18" w:history="1">
        <w:r w:rsidRPr="0052581A">
          <w:rPr>
            <w:rFonts w:ascii="Verdana" w:hAnsi="Verdana" w:cs="Arial"/>
            <w:color w:val="0000FF"/>
            <w:sz w:val="20"/>
            <w:szCs w:val="20"/>
            <w:u w:val="single"/>
          </w:rPr>
          <w:t>Bronze Award holder</w:t>
        </w:r>
      </w:hyperlink>
    </w:p>
    <w:p w14:paraId="142A7E52" w14:textId="77777777" w:rsidR="0052581A" w:rsidRPr="0052581A" w:rsidRDefault="0052581A" w:rsidP="00D4621F">
      <w:pPr>
        <w:ind w:left="284" w:right="-993" w:hanging="568"/>
        <w:jc w:val="both"/>
        <w:rPr>
          <w:rFonts w:ascii="Verdana" w:hAnsi="Verdana" w:cs="Arial"/>
          <w:sz w:val="20"/>
          <w:szCs w:val="20"/>
        </w:rPr>
      </w:pPr>
    </w:p>
    <w:p w14:paraId="3D3CC344" w14:textId="77777777" w:rsidR="0052581A" w:rsidRPr="0052581A" w:rsidRDefault="0052581A" w:rsidP="00D4621F">
      <w:pPr>
        <w:numPr>
          <w:ilvl w:val="0"/>
          <w:numId w:val="19"/>
        </w:numPr>
        <w:ind w:left="284" w:right="-993" w:hanging="568"/>
        <w:jc w:val="both"/>
        <w:rPr>
          <w:rFonts w:ascii="Verdana" w:hAnsi="Verdana" w:cs="Arial"/>
          <w:sz w:val="20"/>
          <w:szCs w:val="20"/>
        </w:rPr>
      </w:pPr>
      <w:r w:rsidRPr="0052581A">
        <w:rPr>
          <w:rFonts w:ascii="Verdana" w:hAnsi="Verdana" w:cs="Arial"/>
          <w:sz w:val="20"/>
          <w:szCs w:val="20"/>
        </w:rPr>
        <w:t xml:space="preserve">A </w:t>
      </w:r>
      <w:hyperlink r:id="rId19" w:history="1">
        <w:r w:rsidRPr="0052581A">
          <w:rPr>
            <w:rFonts w:ascii="Verdana" w:hAnsi="Verdana" w:cs="Arial"/>
            <w:color w:val="0000FF"/>
            <w:sz w:val="20"/>
            <w:szCs w:val="20"/>
            <w:u w:val="single"/>
          </w:rPr>
          <w:t>Strategy</w:t>
        </w:r>
      </w:hyperlink>
      <w:r w:rsidRPr="0052581A">
        <w:rPr>
          <w:rFonts w:ascii="Verdana" w:hAnsi="Verdana" w:cs="Arial"/>
          <w:color w:val="0432FF"/>
          <w:sz w:val="20"/>
          <w:szCs w:val="20"/>
        </w:rPr>
        <w:t xml:space="preserve"> </w:t>
      </w:r>
      <w:r w:rsidRPr="0052581A">
        <w:rPr>
          <w:rFonts w:ascii="Verdana" w:hAnsi="Verdana" w:cs="Arial"/>
          <w:sz w:val="20"/>
          <w:szCs w:val="20"/>
        </w:rPr>
        <w:t>founded on ambition to be World-Leading, Diverse, Global, Entrepreneurial and Sustainable all underpinned by a commitment to socially responsibility.</w:t>
      </w:r>
    </w:p>
    <w:p w14:paraId="5F1BD960" w14:textId="77777777" w:rsidR="0052581A" w:rsidRPr="0052581A" w:rsidRDefault="0052581A" w:rsidP="00D4621F">
      <w:pPr>
        <w:ind w:left="284" w:right="-993" w:hanging="568"/>
        <w:jc w:val="both"/>
        <w:rPr>
          <w:rFonts w:ascii="Verdana" w:hAnsi="Verdana" w:cs="Arial"/>
          <w:sz w:val="20"/>
          <w:szCs w:val="20"/>
        </w:rPr>
      </w:pPr>
    </w:p>
    <w:p w14:paraId="4A6F1144" w14:textId="77777777" w:rsidR="0052581A" w:rsidRPr="0052581A" w:rsidRDefault="0052581A" w:rsidP="00D4621F">
      <w:pPr>
        <w:numPr>
          <w:ilvl w:val="0"/>
          <w:numId w:val="19"/>
        </w:numPr>
        <w:ind w:left="284" w:right="-993" w:hanging="568"/>
        <w:jc w:val="both"/>
        <w:rPr>
          <w:rFonts w:ascii="Verdana" w:hAnsi="Verdana" w:cs="Arial"/>
          <w:sz w:val="20"/>
          <w:szCs w:val="20"/>
        </w:rPr>
      </w:pPr>
      <w:r w:rsidRPr="0052581A">
        <w:rPr>
          <w:rFonts w:ascii="Verdana" w:hAnsi="Verdana" w:cs="Arial"/>
          <w:sz w:val="20"/>
          <w:szCs w:val="20"/>
        </w:rPr>
        <w:t>A community of 10,000 students and 3000 staff.</w:t>
      </w:r>
    </w:p>
    <w:p w14:paraId="21F62BEE" w14:textId="77777777" w:rsidR="0052581A" w:rsidRPr="0052581A" w:rsidRDefault="0052581A" w:rsidP="00D4621F">
      <w:pPr>
        <w:ind w:left="284" w:right="-993" w:hanging="568"/>
        <w:jc w:val="both"/>
        <w:rPr>
          <w:rFonts w:ascii="Verdana" w:hAnsi="Verdana" w:cs="Arial"/>
          <w:sz w:val="20"/>
          <w:szCs w:val="20"/>
        </w:rPr>
      </w:pPr>
    </w:p>
    <w:p w14:paraId="7C001536" w14:textId="77777777" w:rsidR="0052581A" w:rsidRPr="0052581A" w:rsidRDefault="0052581A" w:rsidP="00D4621F">
      <w:pPr>
        <w:numPr>
          <w:ilvl w:val="0"/>
          <w:numId w:val="19"/>
        </w:numPr>
        <w:ind w:left="284" w:right="-993" w:hanging="568"/>
        <w:jc w:val="both"/>
        <w:rPr>
          <w:rFonts w:ascii="Verdana" w:hAnsi="Verdana" w:cs="Arial"/>
          <w:sz w:val="20"/>
          <w:szCs w:val="20"/>
        </w:rPr>
      </w:pPr>
      <w:r w:rsidRPr="0052581A">
        <w:rPr>
          <w:rFonts w:ascii="Verdana" w:hAnsi="Verdana" w:cs="Arial"/>
          <w:sz w:val="20"/>
          <w:szCs w:val="20"/>
        </w:rPr>
        <w:t>Highly international – more than 30% of students and staff are from outwith the UK</w:t>
      </w:r>
    </w:p>
    <w:p w14:paraId="2A3AAAF6" w14:textId="77777777" w:rsidR="0052581A" w:rsidRPr="0052581A" w:rsidRDefault="0052581A" w:rsidP="00D4621F">
      <w:pPr>
        <w:ind w:left="284" w:right="-993" w:hanging="568"/>
        <w:jc w:val="both"/>
        <w:rPr>
          <w:rFonts w:ascii="Verdana" w:hAnsi="Verdana" w:cs="Arial"/>
          <w:sz w:val="20"/>
          <w:szCs w:val="20"/>
        </w:rPr>
      </w:pPr>
    </w:p>
    <w:p w14:paraId="27BD5A0A" w14:textId="77777777" w:rsidR="0052581A" w:rsidRPr="0052581A" w:rsidRDefault="0052581A" w:rsidP="00D4621F">
      <w:pPr>
        <w:numPr>
          <w:ilvl w:val="0"/>
          <w:numId w:val="19"/>
        </w:numPr>
        <w:ind w:left="284" w:right="-993" w:hanging="568"/>
        <w:jc w:val="both"/>
        <w:rPr>
          <w:rFonts w:ascii="Verdana" w:hAnsi="Verdana" w:cs="Arial"/>
          <w:sz w:val="20"/>
          <w:szCs w:val="20"/>
        </w:rPr>
      </w:pPr>
      <w:r w:rsidRPr="0052581A">
        <w:rPr>
          <w:rFonts w:ascii="Verdana" w:hAnsi="Verdana" w:cs="Arial"/>
          <w:sz w:val="20"/>
          <w:szCs w:val="20"/>
        </w:rPr>
        <w:t>A non-campus university, closely integrated with the ancient town of St Andrews</w:t>
      </w:r>
    </w:p>
    <w:p w14:paraId="2633EDBA" w14:textId="77777777" w:rsidR="0052581A" w:rsidRPr="0052581A" w:rsidRDefault="0052581A" w:rsidP="00D4621F">
      <w:pPr>
        <w:ind w:left="284" w:right="-993" w:hanging="568"/>
        <w:jc w:val="both"/>
        <w:rPr>
          <w:rFonts w:ascii="Verdana" w:hAnsi="Verdana" w:cs="Arial"/>
          <w:sz w:val="20"/>
          <w:szCs w:val="20"/>
        </w:rPr>
      </w:pPr>
    </w:p>
    <w:p w14:paraId="3133C5F9" w14:textId="77777777" w:rsidR="0052581A" w:rsidRPr="0052581A" w:rsidRDefault="0052581A" w:rsidP="00D4621F">
      <w:pPr>
        <w:numPr>
          <w:ilvl w:val="0"/>
          <w:numId w:val="19"/>
        </w:numPr>
        <w:ind w:left="284" w:right="-993" w:hanging="568"/>
        <w:jc w:val="both"/>
        <w:rPr>
          <w:rFonts w:ascii="Verdana" w:hAnsi="Verdana" w:cs="Arial"/>
          <w:sz w:val="20"/>
          <w:szCs w:val="20"/>
        </w:rPr>
      </w:pPr>
      <w:r w:rsidRPr="0052581A">
        <w:rPr>
          <w:rFonts w:ascii="Verdana" w:hAnsi="Verdana" w:cs="Arial"/>
          <w:sz w:val="20"/>
          <w:szCs w:val="20"/>
        </w:rPr>
        <w:t xml:space="preserve">Top quality </w:t>
      </w:r>
      <w:hyperlink r:id="rId20" w:history="1">
        <w:r w:rsidRPr="0052581A">
          <w:rPr>
            <w:rFonts w:ascii="Verdana" w:hAnsi="Verdana" w:cs="Arial"/>
            <w:color w:val="0000FF"/>
            <w:sz w:val="20"/>
            <w:szCs w:val="20"/>
            <w:u w:val="single"/>
          </w:rPr>
          <w:t>sports</w:t>
        </w:r>
      </w:hyperlink>
      <w:r w:rsidRPr="0052581A">
        <w:rPr>
          <w:rFonts w:ascii="Verdana" w:hAnsi="Verdana" w:cs="Arial"/>
          <w:sz w:val="20"/>
          <w:szCs w:val="20"/>
        </w:rPr>
        <w:t xml:space="preserve">, </w:t>
      </w:r>
      <w:hyperlink r:id="rId21" w:history="1">
        <w:r w:rsidRPr="0052581A">
          <w:rPr>
            <w:rFonts w:ascii="Verdana" w:hAnsi="Verdana" w:cs="Arial"/>
            <w:color w:val="0000FF"/>
            <w:sz w:val="20"/>
            <w:szCs w:val="20"/>
            <w:u w:val="single"/>
          </w:rPr>
          <w:t>music</w:t>
        </w:r>
      </w:hyperlink>
      <w:r w:rsidRPr="0052581A">
        <w:rPr>
          <w:rFonts w:ascii="Verdana" w:hAnsi="Verdana" w:cs="Arial"/>
          <w:sz w:val="20"/>
          <w:szCs w:val="20"/>
        </w:rPr>
        <w:t xml:space="preserve"> and </w:t>
      </w:r>
      <w:hyperlink r:id="rId22" w:history="1">
        <w:r w:rsidRPr="0052581A">
          <w:rPr>
            <w:rFonts w:ascii="Verdana" w:hAnsi="Verdana" w:cs="Arial"/>
            <w:color w:val="0000FF"/>
            <w:sz w:val="20"/>
            <w:szCs w:val="20"/>
            <w:u w:val="single"/>
          </w:rPr>
          <w:t>nursery</w:t>
        </w:r>
      </w:hyperlink>
      <w:r w:rsidRPr="0052581A">
        <w:rPr>
          <w:rFonts w:ascii="Verdana" w:hAnsi="Verdana" w:cs="Arial"/>
          <w:sz w:val="20"/>
          <w:szCs w:val="20"/>
        </w:rPr>
        <w:t xml:space="preserve"> facilities for staff and students </w:t>
      </w:r>
    </w:p>
    <w:p w14:paraId="3310AED8" w14:textId="77777777" w:rsidR="0052581A" w:rsidRDefault="0052581A" w:rsidP="0052581A">
      <w:pPr>
        <w:spacing w:line="276" w:lineRule="auto"/>
        <w:ind w:left="-1080" w:right="-1074"/>
        <w:jc w:val="both"/>
        <w:rPr>
          <w:rFonts w:ascii="Verdana" w:hAnsi="Verdana" w:cs="Arial"/>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030A44" w:rsidRPr="007568E9" w14:paraId="39D3582D" w14:textId="77777777" w:rsidTr="006F1C73">
        <w:tc>
          <w:tcPr>
            <w:tcW w:w="10578" w:type="dxa"/>
            <w:shd w:val="clear" w:color="auto" w:fill="9CC2E5"/>
          </w:tcPr>
          <w:p w14:paraId="1C1159AF" w14:textId="77777777" w:rsidR="00030A44" w:rsidRPr="007568E9" w:rsidRDefault="00030A44" w:rsidP="006F1C73">
            <w:pPr>
              <w:rPr>
                <w:rFonts w:ascii="Verdana" w:hAnsi="Verdana" w:cs="Arial"/>
                <w:b/>
                <w:sz w:val="20"/>
                <w:szCs w:val="20"/>
                <w:lang w:val="en-GB"/>
              </w:rPr>
            </w:pPr>
          </w:p>
          <w:p w14:paraId="60AA4618" w14:textId="77777777" w:rsidR="00030A44" w:rsidRPr="007568E9" w:rsidRDefault="00030A44" w:rsidP="006F1C73">
            <w:pPr>
              <w:rPr>
                <w:rFonts w:ascii="Verdana" w:hAnsi="Verdana" w:cs="Arial"/>
                <w:b/>
                <w:sz w:val="20"/>
                <w:szCs w:val="20"/>
                <w:lang w:val="en-GB"/>
              </w:rPr>
            </w:pPr>
            <w:r>
              <w:rPr>
                <w:rFonts w:ascii="Verdana" w:hAnsi="Verdana" w:cs="Arial"/>
                <w:b/>
                <w:sz w:val="20"/>
                <w:szCs w:val="20"/>
                <w:lang w:val="en-GB"/>
              </w:rPr>
              <w:t>University of St Andrews</w:t>
            </w:r>
          </w:p>
          <w:p w14:paraId="7F4FF768" w14:textId="77777777" w:rsidR="00030A44" w:rsidRPr="007568E9" w:rsidRDefault="00030A44" w:rsidP="006F1C73">
            <w:pPr>
              <w:ind w:left="-1080"/>
              <w:rPr>
                <w:rFonts w:ascii="Verdana" w:hAnsi="Verdana" w:cs="Arial"/>
                <w:sz w:val="20"/>
                <w:szCs w:val="20"/>
                <w:lang w:val="en-GB"/>
              </w:rPr>
            </w:pPr>
          </w:p>
        </w:tc>
      </w:tr>
    </w:tbl>
    <w:p w14:paraId="7BEA98E0" w14:textId="77777777" w:rsidR="00030A44" w:rsidRDefault="00030A44" w:rsidP="00030A44">
      <w:pPr>
        <w:ind w:left="-993" w:right="-1234"/>
        <w:jc w:val="both"/>
        <w:rPr>
          <w:rFonts w:ascii="Verdana" w:hAnsi="Verdana" w:cs="Arial"/>
          <w:sz w:val="20"/>
          <w:szCs w:val="20"/>
        </w:rPr>
      </w:pPr>
    </w:p>
    <w:p w14:paraId="71F7C41B" w14:textId="77777777" w:rsidR="00030A44" w:rsidRDefault="00030A44" w:rsidP="00030A44">
      <w:pPr>
        <w:ind w:left="-993" w:right="-852"/>
        <w:jc w:val="both"/>
        <w:rPr>
          <w:rFonts w:ascii="Verdana" w:hAnsi="Verdana"/>
          <w:sz w:val="20"/>
          <w:szCs w:val="20"/>
        </w:rPr>
      </w:pPr>
      <w:r w:rsidRPr="00914E38">
        <w:rPr>
          <w:rFonts w:ascii="Verdana" w:hAnsi="Verdana"/>
          <w:sz w:val="20"/>
          <w:szCs w:val="20"/>
        </w:rPr>
        <w:t xml:space="preserve">Founded in the 15th century, St Andrews is Scotland’s first university and the third oldest in the English-speaking world. The University of St Andrews is one of Europe’s most research-intensive seats of learning. It is one of the top-rated universities in Europe for research, teaching quality, and student satisfaction. </w:t>
      </w:r>
    </w:p>
    <w:p w14:paraId="492B2E07" w14:textId="77777777" w:rsidR="00030A44" w:rsidRPr="00914E38" w:rsidRDefault="00030A44" w:rsidP="00030A44">
      <w:pPr>
        <w:ind w:left="-993" w:right="-852"/>
        <w:jc w:val="both"/>
        <w:rPr>
          <w:rFonts w:ascii="Verdana" w:hAnsi="Verdana"/>
          <w:sz w:val="20"/>
          <w:szCs w:val="20"/>
        </w:rPr>
      </w:pPr>
    </w:p>
    <w:p w14:paraId="1891A3E1" w14:textId="77777777" w:rsidR="00030A44" w:rsidRDefault="00030A44" w:rsidP="00030A44">
      <w:pPr>
        <w:ind w:left="-993" w:right="-852"/>
        <w:jc w:val="both"/>
        <w:rPr>
          <w:rFonts w:ascii="Verdana" w:hAnsi="Verdana"/>
          <w:sz w:val="20"/>
          <w:szCs w:val="20"/>
        </w:rPr>
      </w:pPr>
      <w:r w:rsidRPr="00914E38">
        <w:rPr>
          <w:rFonts w:ascii="Verdana" w:hAnsi="Verdana"/>
          <w:sz w:val="20"/>
          <w:szCs w:val="20"/>
        </w:rPr>
        <w:t xml:space="preserve">Today, under the leadership of Principal and Vice-Chancellor Professor Dame Sally Mapstone FRSE, the University’s Strategy is to broaden its global influence, with a focus on diversity, building a culture of entrepreneurship, research excellence, and social responsibility. </w:t>
      </w:r>
    </w:p>
    <w:p w14:paraId="2648A058" w14:textId="77777777" w:rsidR="00030A44" w:rsidRPr="00914E38" w:rsidRDefault="00030A44" w:rsidP="00030A44">
      <w:pPr>
        <w:ind w:left="-993" w:right="-852"/>
        <w:jc w:val="both"/>
        <w:rPr>
          <w:rFonts w:ascii="Verdana" w:hAnsi="Verdana"/>
          <w:sz w:val="20"/>
          <w:szCs w:val="20"/>
        </w:rPr>
      </w:pPr>
    </w:p>
    <w:p w14:paraId="4B3C0CE3" w14:textId="77777777" w:rsidR="00030A44" w:rsidRDefault="00030A44" w:rsidP="00030A44">
      <w:pPr>
        <w:ind w:left="-993" w:right="-852"/>
        <w:jc w:val="both"/>
        <w:rPr>
          <w:rFonts w:ascii="Verdana" w:hAnsi="Verdana"/>
          <w:sz w:val="20"/>
          <w:szCs w:val="20"/>
        </w:rPr>
      </w:pPr>
      <w:r w:rsidRPr="00914E38">
        <w:rPr>
          <w:rFonts w:ascii="Verdana" w:hAnsi="Verdana"/>
          <w:sz w:val="20"/>
          <w:szCs w:val="20"/>
        </w:rPr>
        <w:t>St Andrews is committed to broadening digital education, enhancing the experience of our on-campus students, while bringing a St Andrews education to much wider global community.</w:t>
      </w:r>
    </w:p>
    <w:p w14:paraId="59C72DCA" w14:textId="77777777" w:rsidR="00030A44" w:rsidRPr="00914E38" w:rsidRDefault="00030A44" w:rsidP="00030A44">
      <w:pPr>
        <w:ind w:left="-993" w:right="-852"/>
        <w:jc w:val="both"/>
        <w:rPr>
          <w:rFonts w:ascii="Verdana" w:hAnsi="Verdana"/>
          <w:sz w:val="20"/>
          <w:szCs w:val="20"/>
        </w:rPr>
      </w:pPr>
    </w:p>
    <w:p w14:paraId="4934899B" w14:textId="77777777" w:rsidR="00030A44" w:rsidRDefault="00030A44" w:rsidP="00030A44">
      <w:pPr>
        <w:ind w:left="-993" w:right="-852"/>
        <w:jc w:val="both"/>
        <w:rPr>
          <w:rFonts w:ascii="Verdana" w:hAnsi="Verdana"/>
          <w:sz w:val="20"/>
          <w:szCs w:val="20"/>
        </w:rPr>
      </w:pPr>
      <w:r w:rsidRPr="00914E38">
        <w:rPr>
          <w:rFonts w:ascii="Verdana" w:hAnsi="Verdana"/>
          <w:sz w:val="20"/>
          <w:szCs w:val="20"/>
        </w:rPr>
        <w:t xml:space="preserve">From climate science and sustainable development to energy ethics and grass-roots level action across all </w:t>
      </w:r>
      <w:r>
        <w:rPr>
          <w:rFonts w:ascii="Verdana" w:hAnsi="Verdana"/>
          <w:sz w:val="20"/>
          <w:szCs w:val="20"/>
        </w:rPr>
        <w:t xml:space="preserve">the </w:t>
      </w:r>
      <w:r w:rsidRPr="00914E38">
        <w:rPr>
          <w:rFonts w:ascii="Verdana" w:hAnsi="Verdana"/>
          <w:sz w:val="20"/>
          <w:szCs w:val="20"/>
        </w:rPr>
        <w:t xml:space="preserve">communities in which it operates, sustainability is at the heart of the University’s </w:t>
      </w:r>
      <w:r>
        <w:rPr>
          <w:rFonts w:ascii="Verdana" w:hAnsi="Verdana"/>
          <w:sz w:val="20"/>
          <w:szCs w:val="20"/>
        </w:rPr>
        <w:t>S</w:t>
      </w:r>
      <w:r w:rsidRPr="00914E38">
        <w:rPr>
          <w:rFonts w:ascii="Verdana" w:hAnsi="Verdana"/>
          <w:sz w:val="20"/>
          <w:szCs w:val="20"/>
        </w:rPr>
        <w:t>trategic vision. World-leading research on sustainability is taking place across the breadth of the University, with researchers addressing key questions on the defining issue of our generation.</w:t>
      </w:r>
    </w:p>
    <w:p w14:paraId="7F8FD65F" w14:textId="77777777" w:rsidR="00030A44" w:rsidRPr="00914E38" w:rsidRDefault="00030A44" w:rsidP="00030A44">
      <w:pPr>
        <w:ind w:left="-993" w:right="-852"/>
        <w:jc w:val="both"/>
        <w:rPr>
          <w:rFonts w:ascii="Verdana" w:hAnsi="Verdana"/>
          <w:sz w:val="20"/>
          <w:szCs w:val="20"/>
        </w:rPr>
      </w:pPr>
    </w:p>
    <w:p w14:paraId="4C1FFD43" w14:textId="77777777" w:rsidR="00030A44" w:rsidRDefault="00030A44" w:rsidP="00030A44">
      <w:pPr>
        <w:ind w:left="-993" w:right="-852"/>
        <w:jc w:val="both"/>
        <w:rPr>
          <w:rFonts w:ascii="Verdana" w:hAnsi="Verdana"/>
          <w:sz w:val="20"/>
          <w:szCs w:val="20"/>
        </w:rPr>
      </w:pPr>
      <w:r w:rsidRPr="00914E38">
        <w:rPr>
          <w:rFonts w:ascii="Verdana" w:hAnsi="Verdana"/>
          <w:sz w:val="20"/>
          <w:szCs w:val="20"/>
        </w:rPr>
        <w:t>The University has set an ambitious target of carbon net zero by 2035, ten years ahead of the Scottish Government’s 2045 target.</w:t>
      </w:r>
    </w:p>
    <w:p w14:paraId="0243CBD6" w14:textId="77777777" w:rsidR="00030A44" w:rsidRPr="00914E38" w:rsidRDefault="00030A44" w:rsidP="00030A44">
      <w:pPr>
        <w:ind w:left="-993" w:right="-852"/>
        <w:jc w:val="both"/>
        <w:rPr>
          <w:rFonts w:ascii="Verdana" w:hAnsi="Verdana"/>
          <w:sz w:val="20"/>
          <w:szCs w:val="20"/>
        </w:rPr>
      </w:pPr>
    </w:p>
    <w:p w14:paraId="7DEF71B5" w14:textId="77777777" w:rsidR="00030A44" w:rsidRPr="00CF12D8" w:rsidRDefault="00030A44" w:rsidP="00030A44">
      <w:pPr>
        <w:ind w:left="-993" w:right="-852"/>
        <w:jc w:val="both"/>
        <w:rPr>
          <w:rFonts w:ascii="Verdana" w:hAnsi="Verdana"/>
          <w:sz w:val="20"/>
          <w:szCs w:val="20"/>
        </w:rPr>
      </w:pPr>
      <w:r w:rsidRPr="00914E38">
        <w:rPr>
          <w:rFonts w:ascii="Verdana" w:hAnsi="Verdana"/>
          <w:sz w:val="20"/>
          <w:szCs w:val="20"/>
        </w:rPr>
        <w:t xml:space="preserve">St Andrews is ranked as the top university in the UK in </w:t>
      </w:r>
      <w:r w:rsidRPr="00CF12D8">
        <w:rPr>
          <w:rFonts w:ascii="Verdana" w:hAnsi="Verdana"/>
          <w:i/>
          <w:iCs/>
          <w:sz w:val="20"/>
          <w:szCs w:val="20"/>
        </w:rPr>
        <w:t>The Guardian Guide 2024</w:t>
      </w:r>
      <w:r w:rsidRPr="00914E38">
        <w:rPr>
          <w:rFonts w:ascii="Verdana" w:hAnsi="Verdana"/>
          <w:sz w:val="20"/>
          <w:szCs w:val="20"/>
        </w:rPr>
        <w:t xml:space="preserve">, and </w:t>
      </w:r>
      <w:r w:rsidRPr="00CF12D8">
        <w:rPr>
          <w:rFonts w:ascii="Verdana" w:hAnsi="Verdana"/>
          <w:i/>
          <w:iCs/>
          <w:sz w:val="20"/>
          <w:szCs w:val="20"/>
        </w:rPr>
        <w:t>The Times and Sunday Times University Guide 2024</w:t>
      </w:r>
      <w:r w:rsidRPr="00914E38">
        <w:rPr>
          <w:rFonts w:ascii="Verdana" w:hAnsi="Verdana"/>
          <w:sz w:val="20"/>
          <w:szCs w:val="20"/>
        </w:rPr>
        <w:t>.</w:t>
      </w:r>
      <w:r>
        <w:rPr>
          <w:rFonts w:ascii="Verdana" w:hAnsi="Verdana"/>
          <w:sz w:val="20"/>
          <w:szCs w:val="20"/>
        </w:rPr>
        <w:t xml:space="preserve"> </w:t>
      </w:r>
      <w:r w:rsidRPr="00CF12D8">
        <w:rPr>
          <w:rFonts w:ascii="Verdana" w:hAnsi="Verdana"/>
          <w:sz w:val="20"/>
          <w:szCs w:val="20"/>
        </w:rPr>
        <w:t xml:space="preserve">The </w:t>
      </w:r>
      <w:r w:rsidRPr="00CF12D8">
        <w:rPr>
          <w:rFonts w:ascii="Verdana" w:hAnsi="Verdana"/>
          <w:i/>
          <w:iCs/>
          <w:sz w:val="20"/>
          <w:szCs w:val="20"/>
        </w:rPr>
        <w:t xml:space="preserve">Complete University Guide 2024 </w:t>
      </w:r>
      <w:r w:rsidRPr="00CF12D8">
        <w:rPr>
          <w:rFonts w:ascii="Verdana" w:hAnsi="Verdana"/>
          <w:sz w:val="20"/>
          <w:szCs w:val="20"/>
        </w:rPr>
        <w:t>ranks St Andrews as the top university in Scotland, and fourth in the UK</w:t>
      </w:r>
      <w:r>
        <w:rPr>
          <w:rFonts w:ascii="Verdana" w:hAnsi="Verdana"/>
          <w:sz w:val="20"/>
          <w:szCs w:val="20"/>
        </w:rPr>
        <w:t>.</w:t>
      </w:r>
    </w:p>
    <w:p w14:paraId="50565BEC" w14:textId="77777777" w:rsidR="00030A44" w:rsidRPr="0052581A" w:rsidRDefault="00030A44" w:rsidP="0052581A">
      <w:pPr>
        <w:spacing w:line="276" w:lineRule="auto"/>
        <w:ind w:left="-1080" w:right="-1074"/>
        <w:jc w:val="both"/>
        <w:rPr>
          <w:rFonts w:ascii="Verdana" w:hAnsi="Verdana" w:cs="Arial"/>
          <w:sz w:val="20"/>
          <w:szCs w:val="20"/>
          <w:lang w:val="en-GB"/>
        </w:rPr>
      </w:pPr>
    </w:p>
    <w:sectPr w:rsidR="00030A44" w:rsidRPr="0052581A" w:rsidSect="00FF665A">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E10E" w14:textId="77777777" w:rsidR="00FF665A" w:rsidRDefault="00FF665A" w:rsidP="00ED23AC">
      <w:r>
        <w:separator/>
      </w:r>
    </w:p>
  </w:endnote>
  <w:endnote w:type="continuationSeparator" w:id="0">
    <w:p w14:paraId="0E6190B8" w14:textId="77777777" w:rsidR="00FF665A" w:rsidRDefault="00FF665A" w:rsidP="00ED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1334" w14:textId="77777777" w:rsidR="00FF665A" w:rsidRDefault="00FF665A" w:rsidP="00ED23AC">
      <w:r>
        <w:separator/>
      </w:r>
    </w:p>
  </w:footnote>
  <w:footnote w:type="continuationSeparator" w:id="0">
    <w:p w14:paraId="6BCB21D7" w14:textId="77777777" w:rsidR="00FF665A" w:rsidRDefault="00FF665A" w:rsidP="00ED2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D4D17"/>
    <w:multiLevelType w:val="hybridMultilevel"/>
    <w:tmpl w:val="4B06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BD2744"/>
    <w:multiLevelType w:val="hybridMultilevel"/>
    <w:tmpl w:val="0FE62B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8"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1"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2"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CE6990"/>
    <w:multiLevelType w:val="hybridMultilevel"/>
    <w:tmpl w:val="09AA1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6388545">
    <w:abstractNumId w:val="0"/>
  </w:num>
  <w:num w:numId="2" w16cid:durableId="11761861">
    <w:abstractNumId w:val="0"/>
  </w:num>
  <w:num w:numId="3" w16cid:durableId="602424660">
    <w:abstractNumId w:val="14"/>
  </w:num>
  <w:num w:numId="4" w16cid:durableId="39716641">
    <w:abstractNumId w:val="1"/>
  </w:num>
  <w:num w:numId="5" w16cid:durableId="432825190">
    <w:abstractNumId w:val="12"/>
  </w:num>
  <w:num w:numId="6" w16cid:durableId="354383530">
    <w:abstractNumId w:val="16"/>
  </w:num>
  <w:num w:numId="7" w16cid:durableId="6106449">
    <w:abstractNumId w:val="8"/>
  </w:num>
  <w:num w:numId="8" w16cid:durableId="1708020776">
    <w:abstractNumId w:val="13"/>
  </w:num>
  <w:num w:numId="9" w16cid:durableId="1697582221">
    <w:abstractNumId w:val="9"/>
  </w:num>
  <w:num w:numId="10" w16cid:durableId="1555234821">
    <w:abstractNumId w:val="6"/>
  </w:num>
  <w:num w:numId="11" w16cid:durableId="539320545">
    <w:abstractNumId w:val="2"/>
  </w:num>
  <w:num w:numId="12" w16cid:durableId="198326124">
    <w:abstractNumId w:val="17"/>
  </w:num>
  <w:num w:numId="13" w16cid:durableId="603070887">
    <w:abstractNumId w:val="4"/>
  </w:num>
  <w:num w:numId="14" w16cid:durableId="1846509216">
    <w:abstractNumId w:val="15"/>
  </w:num>
  <w:num w:numId="15" w16cid:durableId="586231622">
    <w:abstractNumId w:val="5"/>
  </w:num>
  <w:num w:numId="16" w16cid:durableId="2028099311">
    <w:abstractNumId w:val="0"/>
  </w:num>
  <w:num w:numId="17" w16cid:durableId="773476967">
    <w:abstractNumId w:val="10"/>
  </w:num>
  <w:num w:numId="18" w16cid:durableId="71976689">
    <w:abstractNumId w:val="11"/>
  </w:num>
  <w:num w:numId="19" w16cid:durableId="1458992376">
    <w:abstractNumId w:val="3"/>
  </w:num>
  <w:num w:numId="20" w16cid:durableId="467162523">
    <w:abstractNumId w:val="18"/>
  </w:num>
  <w:num w:numId="21" w16cid:durableId="19298044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19"/>
    <w:rsid w:val="00002663"/>
    <w:rsid w:val="000038E7"/>
    <w:rsid w:val="00003ED1"/>
    <w:rsid w:val="00006FEE"/>
    <w:rsid w:val="000155C2"/>
    <w:rsid w:val="00030A44"/>
    <w:rsid w:val="0003274E"/>
    <w:rsid w:val="00037FB2"/>
    <w:rsid w:val="000562AC"/>
    <w:rsid w:val="00065F35"/>
    <w:rsid w:val="000664CE"/>
    <w:rsid w:val="0009229C"/>
    <w:rsid w:val="000942FD"/>
    <w:rsid w:val="00094445"/>
    <w:rsid w:val="000A200C"/>
    <w:rsid w:val="000A39D6"/>
    <w:rsid w:val="000B2B34"/>
    <w:rsid w:val="000B6467"/>
    <w:rsid w:val="000C091C"/>
    <w:rsid w:val="000C550F"/>
    <w:rsid w:val="000D1713"/>
    <w:rsid w:val="000F3F62"/>
    <w:rsid w:val="000F4D08"/>
    <w:rsid w:val="000F5F64"/>
    <w:rsid w:val="00103073"/>
    <w:rsid w:val="00144C22"/>
    <w:rsid w:val="00147114"/>
    <w:rsid w:val="00153604"/>
    <w:rsid w:val="001561C2"/>
    <w:rsid w:val="001871CA"/>
    <w:rsid w:val="0019446C"/>
    <w:rsid w:val="001A699D"/>
    <w:rsid w:val="001B3C47"/>
    <w:rsid w:val="001C26F7"/>
    <w:rsid w:val="001C44BF"/>
    <w:rsid w:val="001C4922"/>
    <w:rsid w:val="001D73FB"/>
    <w:rsid w:val="001E5200"/>
    <w:rsid w:val="001F2F69"/>
    <w:rsid w:val="001F6A05"/>
    <w:rsid w:val="001F7A60"/>
    <w:rsid w:val="00213858"/>
    <w:rsid w:val="00215722"/>
    <w:rsid w:val="0022133B"/>
    <w:rsid w:val="00231961"/>
    <w:rsid w:val="00237CE0"/>
    <w:rsid w:val="002406F4"/>
    <w:rsid w:val="002520E6"/>
    <w:rsid w:val="00252D16"/>
    <w:rsid w:val="0026218A"/>
    <w:rsid w:val="00266C0E"/>
    <w:rsid w:val="002672D1"/>
    <w:rsid w:val="00283B31"/>
    <w:rsid w:val="00285652"/>
    <w:rsid w:val="00295405"/>
    <w:rsid w:val="002A4825"/>
    <w:rsid w:val="002B28D7"/>
    <w:rsid w:val="002B302E"/>
    <w:rsid w:val="002B4091"/>
    <w:rsid w:val="002C339F"/>
    <w:rsid w:val="002C7BBF"/>
    <w:rsid w:val="002F1171"/>
    <w:rsid w:val="0032408F"/>
    <w:rsid w:val="00336394"/>
    <w:rsid w:val="003432D8"/>
    <w:rsid w:val="00343481"/>
    <w:rsid w:val="003612D5"/>
    <w:rsid w:val="00375746"/>
    <w:rsid w:val="00375A83"/>
    <w:rsid w:val="003804DE"/>
    <w:rsid w:val="003B4AA4"/>
    <w:rsid w:val="003C4AD9"/>
    <w:rsid w:val="003C5C1C"/>
    <w:rsid w:val="003D137D"/>
    <w:rsid w:val="003D208E"/>
    <w:rsid w:val="00401E4D"/>
    <w:rsid w:val="0040279B"/>
    <w:rsid w:val="00407F45"/>
    <w:rsid w:val="004213E8"/>
    <w:rsid w:val="00423B69"/>
    <w:rsid w:val="00434B9D"/>
    <w:rsid w:val="004454B7"/>
    <w:rsid w:val="00446659"/>
    <w:rsid w:val="004564D2"/>
    <w:rsid w:val="00463FDE"/>
    <w:rsid w:val="004675E7"/>
    <w:rsid w:val="00467C85"/>
    <w:rsid w:val="00467EDB"/>
    <w:rsid w:val="00472465"/>
    <w:rsid w:val="00475635"/>
    <w:rsid w:val="00483402"/>
    <w:rsid w:val="00490F30"/>
    <w:rsid w:val="0049586B"/>
    <w:rsid w:val="00496348"/>
    <w:rsid w:val="004B6712"/>
    <w:rsid w:val="004C4038"/>
    <w:rsid w:val="004E407C"/>
    <w:rsid w:val="004F2003"/>
    <w:rsid w:val="00505597"/>
    <w:rsid w:val="005146A0"/>
    <w:rsid w:val="0052581A"/>
    <w:rsid w:val="00531F7A"/>
    <w:rsid w:val="00533203"/>
    <w:rsid w:val="005448A7"/>
    <w:rsid w:val="00552158"/>
    <w:rsid w:val="00552774"/>
    <w:rsid w:val="0057746D"/>
    <w:rsid w:val="00583E2B"/>
    <w:rsid w:val="00595830"/>
    <w:rsid w:val="005B4C5E"/>
    <w:rsid w:val="005C432D"/>
    <w:rsid w:val="005D1234"/>
    <w:rsid w:val="005D4E91"/>
    <w:rsid w:val="005E72FF"/>
    <w:rsid w:val="00621D6F"/>
    <w:rsid w:val="006250F4"/>
    <w:rsid w:val="0063325A"/>
    <w:rsid w:val="00634B14"/>
    <w:rsid w:val="006458F7"/>
    <w:rsid w:val="00650F44"/>
    <w:rsid w:val="00662280"/>
    <w:rsid w:val="00674D2F"/>
    <w:rsid w:val="00677A19"/>
    <w:rsid w:val="006826B5"/>
    <w:rsid w:val="00685CE1"/>
    <w:rsid w:val="00693004"/>
    <w:rsid w:val="00695F33"/>
    <w:rsid w:val="00697DFE"/>
    <w:rsid w:val="006A3723"/>
    <w:rsid w:val="006C2731"/>
    <w:rsid w:val="006C593E"/>
    <w:rsid w:val="006D4793"/>
    <w:rsid w:val="006D7673"/>
    <w:rsid w:val="006E4C55"/>
    <w:rsid w:val="006E637E"/>
    <w:rsid w:val="0070720D"/>
    <w:rsid w:val="00715C24"/>
    <w:rsid w:val="007239D3"/>
    <w:rsid w:val="00730AF3"/>
    <w:rsid w:val="007321EF"/>
    <w:rsid w:val="007568E9"/>
    <w:rsid w:val="00764D19"/>
    <w:rsid w:val="00766A45"/>
    <w:rsid w:val="00782789"/>
    <w:rsid w:val="00784CC4"/>
    <w:rsid w:val="00786AFC"/>
    <w:rsid w:val="007A7682"/>
    <w:rsid w:val="007B513A"/>
    <w:rsid w:val="007B53CD"/>
    <w:rsid w:val="007B7FFB"/>
    <w:rsid w:val="007E5C66"/>
    <w:rsid w:val="007F067F"/>
    <w:rsid w:val="0080352C"/>
    <w:rsid w:val="00807BA8"/>
    <w:rsid w:val="008115F8"/>
    <w:rsid w:val="00814809"/>
    <w:rsid w:val="00833A5F"/>
    <w:rsid w:val="00847CC7"/>
    <w:rsid w:val="008542E9"/>
    <w:rsid w:val="008739F7"/>
    <w:rsid w:val="00893407"/>
    <w:rsid w:val="00896488"/>
    <w:rsid w:val="00896E49"/>
    <w:rsid w:val="008A1235"/>
    <w:rsid w:val="008E5965"/>
    <w:rsid w:val="008F7D6E"/>
    <w:rsid w:val="0091190F"/>
    <w:rsid w:val="009166AF"/>
    <w:rsid w:val="009273F6"/>
    <w:rsid w:val="009368A7"/>
    <w:rsid w:val="00943D83"/>
    <w:rsid w:val="00944384"/>
    <w:rsid w:val="009445B4"/>
    <w:rsid w:val="0095079E"/>
    <w:rsid w:val="00953898"/>
    <w:rsid w:val="009543AD"/>
    <w:rsid w:val="00970211"/>
    <w:rsid w:val="0097703B"/>
    <w:rsid w:val="00977D6A"/>
    <w:rsid w:val="00990086"/>
    <w:rsid w:val="009934B1"/>
    <w:rsid w:val="009A6E30"/>
    <w:rsid w:val="009A767B"/>
    <w:rsid w:val="009B325C"/>
    <w:rsid w:val="009C05EB"/>
    <w:rsid w:val="009C0DF6"/>
    <w:rsid w:val="009C4E55"/>
    <w:rsid w:val="009D130F"/>
    <w:rsid w:val="009E10D7"/>
    <w:rsid w:val="009E219E"/>
    <w:rsid w:val="00A02156"/>
    <w:rsid w:val="00A03BFF"/>
    <w:rsid w:val="00A0578F"/>
    <w:rsid w:val="00A108F0"/>
    <w:rsid w:val="00A10FC8"/>
    <w:rsid w:val="00A1411F"/>
    <w:rsid w:val="00A20561"/>
    <w:rsid w:val="00A2688E"/>
    <w:rsid w:val="00A4129C"/>
    <w:rsid w:val="00A44A43"/>
    <w:rsid w:val="00A502CB"/>
    <w:rsid w:val="00A55EB3"/>
    <w:rsid w:val="00A6664B"/>
    <w:rsid w:val="00A67EB2"/>
    <w:rsid w:val="00A70B9C"/>
    <w:rsid w:val="00A81725"/>
    <w:rsid w:val="00A911F3"/>
    <w:rsid w:val="00A94799"/>
    <w:rsid w:val="00AA7AB6"/>
    <w:rsid w:val="00AB0AF8"/>
    <w:rsid w:val="00AB0C4B"/>
    <w:rsid w:val="00AB4F13"/>
    <w:rsid w:val="00AB6DF9"/>
    <w:rsid w:val="00AC4B69"/>
    <w:rsid w:val="00AD2ECF"/>
    <w:rsid w:val="00B002E1"/>
    <w:rsid w:val="00B04ACA"/>
    <w:rsid w:val="00B10E5A"/>
    <w:rsid w:val="00B15402"/>
    <w:rsid w:val="00B20742"/>
    <w:rsid w:val="00B35F70"/>
    <w:rsid w:val="00B44770"/>
    <w:rsid w:val="00B54556"/>
    <w:rsid w:val="00B55758"/>
    <w:rsid w:val="00B64D4C"/>
    <w:rsid w:val="00B74B24"/>
    <w:rsid w:val="00B76466"/>
    <w:rsid w:val="00B85AC3"/>
    <w:rsid w:val="00B86C70"/>
    <w:rsid w:val="00BB59FE"/>
    <w:rsid w:val="00BD456A"/>
    <w:rsid w:val="00BE6803"/>
    <w:rsid w:val="00BE6A01"/>
    <w:rsid w:val="00C027FB"/>
    <w:rsid w:val="00C03F49"/>
    <w:rsid w:val="00C04658"/>
    <w:rsid w:val="00C04F08"/>
    <w:rsid w:val="00C16FC6"/>
    <w:rsid w:val="00C23158"/>
    <w:rsid w:val="00C333B9"/>
    <w:rsid w:val="00C37A31"/>
    <w:rsid w:val="00C517EF"/>
    <w:rsid w:val="00C60E4B"/>
    <w:rsid w:val="00C6652A"/>
    <w:rsid w:val="00C85434"/>
    <w:rsid w:val="00C96F76"/>
    <w:rsid w:val="00CA0526"/>
    <w:rsid w:val="00CA2520"/>
    <w:rsid w:val="00CA35F1"/>
    <w:rsid w:val="00CA3F65"/>
    <w:rsid w:val="00CA770A"/>
    <w:rsid w:val="00CB7806"/>
    <w:rsid w:val="00CC159C"/>
    <w:rsid w:val="00CD4E93"/>
    <w:rsid w:val="00D0477B"/>
    <w:rsid w:val="00D04E59"/>
    <w:rsid w:val="00D24CCB"/>
    <w:rsid w:val="00D2577C"/>
    <w:rsid w:val="00D30A35"/>
    <w:rsid w:val="00D438F6"/>
    <w:rsid w:val="00D4621F"/>
    <w:rsid w:val="00D47E0C"/>
    <w:rsid w:val="00D534D3"/>
    <w:rsid w:val="00D6192C"/>
    <w:rsid w:val="00D84567"/>
    <w:rsid w:val="00D84D2F"/>
    <w:rsid w:val="00D85C9C"/>
    <w:rsid w:val="00D9733C"/>
    <w:rsid w:val="00DA5FC3"/>
    <w:rsid w:val="00DA68B9"/>
    <w:rsid w:val="00DB6B18"/>
    <w:rsid w:val="00DB7020"/>
    <w:rsid w:val="00DC6618"/>
    <w:rsid w:val="00DC663D"/>
    <w:rsid w:val="00DC6F67"/>
    <w:rsid w:val="00DD18EF"/>
    <w:rsid w:val="00DD689C"/>
    <w:rsid w:val="00DE5C21"/>
    <w:rsid w:val="00DE5CF6"/>
    <w:rsid w:val="00DF6C7D"/>
    <w:rsid w:val="00E2322F"/>
    <w:rsid w:val="00E40B32"/>
    <w:rsid w:val="00E44B6E"/>
    <w:rsid w:val="00E51E16"/>
    <w:rsid w:val="00E52075"/>
    <w:rsid w:val="00E52E70"/>
    <w:rsid w:val="00E65F26"/>
    <w:rsid w:val="00E86A24"/>
    <w:rsid w:val="00E87C5D"/>
    <w:rsid w:val="00EA02A2"/>
    <w:rsid w:val="00EA3D91"/>
    <w:rsid w:val="00EA3F11"/>
    <w:rsid w:val="00EB6339"/>
    <w:rsid w:val="00EC039B"/>
    <w:rsid w:val="00ED23AC"/>
    <w:rsid w:val="00ED758E"/>
    <w:rsid w:val="00EE0A47"/>
    <w:rsid w:val="00EE4251"/>
    <w:rsid w:val="00EF5A55"/>
    <w:rsid w:val="00EF68EE"/>
    <w:rsid w:val="00EF7215"/>
    <w:rsid w:val="00F01520"/>
    <w:rsid w:val="00F43C55"/>
    <w:rsid w:val="00F44D07"/>
    <w:rsid w:val="00F5388E"/>
    <w:rsid w:val="00F65EBC"/>
    <w:rsid w:val="00F71BDF"/>
    <w:rsid w:val="00F77688"/>
    <w:rsid w:val="00F77E2F"/>
    <w:rsid w:val="00F83B24"/>
    <w:rsid w:val="00F868BB"/>
    <w:rsid w:val="00F969A6"/>
    <w:rsid w:val="00FA3BC7"/>
    <w:rsid w:val="00FB1D87"/>
    <w:rsid w:val="00FC0E74"/>
    <w:rsid w:val="00FC19EC"/>
    <w:rsid w:val="00FC1CEB"/>
    <w:rsid w:val="00FD6A26"/>
    <w:rsid w:val="00FE4C15"/>
    <w:rsid w:val="00FE4E37"/>
    <w:rsid w:val="00FF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5C5A053C"/>
  <w14:defaultImageDpi w14:val="0"/>
  <w15:chartTrackingRefBased/>
  <w15:docId w15:val="{AD110707-5549-4B6F-AD00-BE8850D3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character" w:styleId="CommentReference">
    <w:name w:val="annotation reference"/>
    <w:rsid w:val="009D130F"/>
    <w:rPr>
      <w:sz w:val="16"/>
      <w:szCs w:val="16"/>
    </w:rPr>
  </w:style>
  <w:style w:type="paragraph" w:styleId="CommentText">
    <w:name w:val="annotation text"/>
    <w:basedOn w:val="Normal"/>
    <w:link w:val="CommentTextChar"/>
    <w:rsid w:val="009D130F"/>
    <w:rPr>
      <w:sz w:val="20"/>
      <w:szCs w:val="20"/>
    </w:rPr>
  </w:style>
  <w:style w:type="character" w:customStyle="1" w:styleId="CommentTextChar">
    <w:name w:val="Comment Text Char"/>
    <w:link w:val="CommentText"/>
    <w:rsid w:val="009D130F"/>
    <w:rPr>
      <w:lang w:val="en-US" w:eastAsia="en-US"/>
    </w:rPr>
  </w:style>
  <w:style w:type="paragraph" w:styleId="ListParagraph">
    <w:name w:val="List Paragraph"/>
    <w:basedOn w:val="Normal"/>
    <w:uiPriority w:val="34"/>
    <w:qFormat/>
    <w:rsid w:val="005448A7"/>
    <w:pPr>
      <w:ind w:left="720"/>
      <w:contextualSpacing/>
    </w:pPr>
    <w:rPr>
      <w:rFonts w:ascii="Calibri" w:hAnsi="Calibri" w:cs="Arial"/>
    </w:rPr>
  </w:style>
  <w:style w:type="paragraph" w:customStyle="1" w:styleId="WW-PlainText">
    <w:name w:val="WW-Plain Text"/>
    <w:basedOn w:val="Normal"/>
    <w:rsid w:val="00505597"/>
    <w:pPr>
      <w:suppressAutoHyphens/>
    </w:pPr>
    <w:rPr>
      <w:rFonts w:ascii="Courier New" w:hAnsi="Courier New"/>
      <w:sz w:val="20"/>
      <w:szCs w:val="20"/>
      <w:lang w:val="en-GB" w:eastAsia="en-GB"/>
    </w:rPr>
  </w:style>
  <w:style w:type="paragraph" w:styleId="Header">
    <w:name w:val="header"/>
    <w:basedOn w:val="Normal"/>
    <w:link w:val="HeaderChar"/>
    <w:rsid w:val="00ED23AC"/>
    <w:pPr>
      <w:tabs>
        <w:tab w:val="center" w:pos="4513"/>
        <w:tab w:val="right" w:pos="9026"/>
      </w:tabs>
    </w:pPr>
  </w:style>
  <w:style w:type="character" w:customStyle="1" w:styleId="HeaderChar">
    <w:name w:val="Header Char"/>
    <w:link w:val="Header"/>
    <w:rsid w:val="00ED23AC"/>
    <w:rPr>
      <w:sz w:val="24"/>
      <w:szCs w:val="24"/>
      <w:lang w:val="en-US" w:eastAsia="en-US"/>
    </w:rPr>
  </w:style>
  <w:style w:type="paragraph" w:styleId="Footer">
    <w:name w:val="footer"/>
    <w:basedOn w:val="Normal"/>
    <w:link w:val="FooterChar"/>
    <w:uiPriority w:val="99"/>
    <w:rsid w:val="00ED23AC"/>
    <w:pPr>
      <w:tabs>
        <w:tab w:val="center" w:pos="4513"/>
        <w:tab w:val="right" w:pos="9026"/>
      </w:tabs>
    </w:pPr>
  </w:style>
  <w:style w:type="character" w:customStyle="1" w:styleId="FooterChar">
    <w:name w:val="Footer Char"/>
    <w:link w:val="Footer"/>
    <w:uiPriority w:val="99"/>
    <w:rsid w:val="00ED23AC"/>
    <w:rPr>
      <w:sz w:val="24"/>
      <w:szCs w:val="24"/>
      <w:lang w:val="en-US" w:eastAsia="en-US"/>
    </w:rPr>
  </w:style>
  <w:style w:type="paragraph" w:styleId="NoSpacing">
    <w:name w:val="No Spacing"/>
    <w:basedOn w:val="Normal"/>
    <w:uiPriority w:val="1"/>
    <w:qFormat/>
    <w:rsid w:val="006E637E"/>
    <w:rPr>
      <w:rFonts w:ascii="Calibri" w:eastAsia="SimSun" w:hAnsi="Calibri"/>
      <w:sz w:val="22"/>
      <w:szCs w:val="22"/>
      <w:lang w:val="en-GB"/>
    </w:rPr>
  </w:style>
  <w:style w:type="paragraph" w:styleId="CommentSubject">
    <w:name w:val="annotation subject"/>
    <w:basedOn w:val="CommentText"/>
    <w:next w:val="CommentText"/>
    <w:link w:val="CommentSubjectChar"/>
    <w:rsid w:val="00B74B24"/>
    <w:rPr>
      <w:b/>
      <w:bCs/>
    </w:rPr>
  </w:style>
  <w:style w:type="character" w:customStyle="1" w:styleId="CommentSubjectChar">
    <w:name w:val="Comment Subject Char"/>
    <w:link w:val="CommentSubject"/>
    <w:rsid w:val="00B74B24"/>
    <w:rPr>
      <w:b/>
      <w:bCs/>
      <w:lang w:val="en-US" w:eastAsia="en-US"/>
    </w:rPr>
  </w:style>
  <w:style w:type="character" w:customStyle="1" w:styleId="UnresolvedMention1">
    <w:name w:val="Unresolved Mention1"/>
    <w:uiPriority w:val="99"/>
    <w:semiHidden/>
    <w:unhideWhenUsed/>
    <w:rsid w:val="000F4D08"/>
    <w:rPr>
      <w:color w:val="605E5C"/>
      <w:shd w:val="clear" w:color="auto" w:fill="E1DFDD"/>
    </w:rPr>
  </w:style>
  <w:style w:type="character" w:styleId="FollowedHyperlink">
    <w:name w:val="FollowedHyperlink"/>
    <w:rsid w:val="00A67EB2"/>
    <w:rPr>
      <w:color w:val="954F72"/>
      <w:u w:val="single"/>
    </w:rPr>
  </w:style>
  <w:style w:type="paragraph" w:styleId="NormalWeb">
    <w:name w:val="Normal (Web)"/>
    <w:basedOn w:val="Normal"/>
    <w:uiPriority w:val="99"/>
    <w:unhideWhenUsed/>
    <w:rsid w:val="008115F8"/>
    <w:pPr>
      <w:spacing w:before="100" w:beforeAutospacing="1" w:after="100" w:afterAutospacing="1"/>
    </w:pPr>
    <w:rPr>
      <w:lang w:val="en-GB" w:eastAsia="en-GB"/>
    </w:rPr>
  </w:style>
  <w:style w:type="character" w:customStyle="1" w:styleId="contentpasted1">
    <w:name w:val="contentpasted1"/>
    <w:basedOn w:val="DefaultParagraphFont"/>
    <w:rsid w:val="008115F8"/>
  </w:style>
  <w:style w:type="paragraph" w:styleId="Revision">
    <w:name w:val="Revision"/>
    <w:hidden/>
    <w:uiPriority w:val="99"/>
    <w:semiHidden/>
    <w:rsid w:val="00EA02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8674">
      <w:bodyDiv w:val="1"/>
      <w:marLeft w:val="0"/>
      <w:marRight w:val="0"/>
      <w:marTop w:val="0"/>
      <w:marBottom w:val="0"/>
      <w:divBdr>
        <w:top w:val="none" w:sz="0" w:space="0" w:color="auto"/>
        <w:left w:val="none" w:sz="0" w:space="0" w:color="auto"/>
        <w:bottom w:val="none" w:sz="0" w:space="0" w:color="auto"/>
        <w:right w:val="none" w:sz="0" w:space="0" w:color="auto"/>
      </w:divBdr>
    </w:div>
    <w:div w:id="969556561">
      <w:bodyDiv w:val="1"/>
      <w:marLeft w:val="0"/>
      <w:marRight w:val="0"/>
      <w:marTop w:val="0"/>
      <w:marBottom w:val="0"/>
      <w:divBdr>
        <w:top w:val="none" w:sz="0" w:space="0" w:color="auto"/>
        <w:left w:val="none" w:sz="0" w:space="0" w:color="auto"/>
        <w:bottom w:val="none" w:sz="0" w:space="0" w:color="auto"/>
        <w:right w:val="none" w:sz="0" w:space="0" w:color="auto"/>
      </w:divBdr>
    </w:div>
    <w:div w:id="1087113485">
      <w:bodyDiv w:val="1"/>
      <w:marLeft w:val="0"/>
      <w:marRight w:val="0"/>
      <w:marTop w:val="0"/>
      <w:marBottom w:val="0"/>
      <w:divBdr>
        <w:top w:val="none" w:sz="0" w:space="0" w:color="auto"/>
        <w:left w:val="none" w:sz="0" w:space="0" w:color="auto"/>
        <w:bottom w:val="none" w:sz="0" w:space="0" w:color="auto"/>
        <w:right w:val="none" w:sz="0" w:space="0" w:color="auto"/>
      </w:divBdr>
    </w:div>
    <w:div w:id="1423335985">
      <w:bodyDiv w:val="1"/>
      <w:marLeft w:val="0"/>
      <w:marRight w:val="0"/>
      <w:marTop w:val="0"/>
      <w:marBottom w:val="0"/>
      <w:divBdr>
        <w:top w:val="none" w:sz="0" w:space="0" w:color="auto"/>
        <w:left w:val="none" w:sz="0" w:space="0" w:color="auto"/>
        <w:bottom w:val="none" w:sz="0" w:space="0" w:color="auto"/>
        <w:right w:val="none" w:sz="0" w:space="0" w:color="auto"/>
      </w:divBdr>
    </w:div>
    <w:div w:id="1899512104">
      <w:bodyDiv w:val="1"/>
      <w:marLeft w:val="0"/>
      <w:marRight w:val="0"/>
      <w:marTop w:val="0"/>
      <w:marBottom w:val="0"/>
      <w:divBdr>
        <w:top w:val="none" w:sz="0" w:space="0" w:color="auto"/>
        <w:left w:val="none" w:sz="0" w:space="0" w:color="auto"/>
        <w:bottom w:val="none" w:sz="0" w:space="0" w:color="auto"/>
        <w:right w:val="none" w:sz="0" w:space="0" w:color="auto"/>
      </w:divBdr>
    </w:div>
    <w:div w:id="20299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subjects/international-relations/meccass-mlitt/" TargetMode="External"/><Relationship Id="rId13" Type="http://schemas.openxmlformats.org/officeDocument/2006/relationships/hyperlink" Target="https://news.st-andrews.ac.uk/archive/st-andrews-keeps-top-spot-in-uk-university-ranking/" TargetMode="External"/><Relationship Id="rId18" Type="http://schemas.openxmlformats.org/officeDocument/2006/relationships/hyperlink" Target="https://news.st-andrews.ac.uk/archive/athena-swan-awards/" TargetMode="External"/><Relationship Id="rId3" Type="http://schemas.openxmlformats.org/officeDocument/2006/relationships/settings" Target="settings.xml"/><Relationship Id="rId21" Type="http://schemas.openxmlformats.org/officeDocument/2006/relationships/hyperlink" Target="https://www.st-andrews.ac.uk/music/" TargetMode="External"/><Relationship Id="rId7" Type="http://schemas.openxmlformats.org/officeDocument/2006/relationships/hyperlink" Target="http://www.st-andrews.ac.uk/intrel/people/" TargetMode="External"/><Relationship Id="rId12" Type="http://schemas.openxmlformats.org/officeDocument/2006/relationships/hyperlink" Target="https://www.st-andrews.ac.uk/hr/edi/" TargetMode="External"/><Relationship Id="rId17" Type="http://schemas.openxmlformats.org/officeDocument/2006/relationships/hyperlink" Target="https://www.dailymail.co.uk/news/university-guide/article-12491201/University-rankings-league-table-Use-Daily-Mails-interactive-guide-right-uni-you.html" TargetMode="External"/><Relationship Id="rId2" Type="http://schemas.openxmlformats.org/officeDocument/2006/relationships/styles" Target="styles.xml"/><Relationship Id="rId16" Type="http://schemas.openxmlformats.org/officeDocument/2006/relationships/hyperlink" Target="https://news.st-andrews.ac.uk/archive/st-andrews-top-in-new-university-rankings/" TargetMode="External"/><Relationship Id="rId20" Type="http://schemas.openxmlformats.org/officeDocument/2006/relationships/hyperlink" Target="https://www.st-andrews.ac.uk/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st-andrews.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ws.st-andrews.ac.uk/archive/st-andrews-students-most-positive-in-uk/" TargetMode="External"/><Relationship Id="rId23" Type="http://schemas.openxmlformats.org/officeDocument/2006/relationships/fontTable" Target="fontTable.xml"/><Relationship Id="rId10" Type="http://schemas.openxmlformats.org/officeDocument/2006/relationships/hyperlink" Target="http://www.vacancies.st-andrews.ac.uk/welcome.aspx" TargetMode="External"/><Relationship Id="rId19" Type="http://schemas.openxmlformats.org/officeDocument/2006/relationships/hyperlink" Target="https://www.st-andrews.ac.uk/about/governance/university-strategy/" TargetMode="External"/><Relationship Id="rId4" Type="http://schemas.openxmlformats.org/officeDocument/2006/relationships/webSettings" Target="webSettings.xml"/><Relationship Id="rId9" Type="http://schemas.openxmlformats.org/officeDocument/2006/relationships/hyperlink" Target="mailto:irdeputyhos@st-andrews.ac.uk" TargetMode="External"/><Relationship Id="rId14" Type="http://schemas.openxmlformats.org/officeDocument/2006/relationships/hyperlink" Target="https://news.st-andrews.ac.uk/archive/historic-double-first-for-st-andrews/" TargetMode="External"/><Relationship Id="rId22" Type="http://schemas.openxmlformats.org/officeDocument/2006/relationships/hyperlink" Target="https://www.st-andrews.ac.uk/hr/edi/carers/childcar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1858</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14180</CharactersWithSpaces>
  <SharedDoc>false</SharedDoc>
  <HLinks>
    <vt:vector size="126" baseType="variant">
      <vt:variant>
        <vt:i4>7929979</vt:i4>
      </vt:variant>
      <vt:variant>
        <vt:i4>60</vt:i4>
      </vt:variant>
      <vt:variant>
        <vt:i4>0</vt:i4>
      </vt:variant>
      <vt:variant>
        <vt:i4>5</vt:i4>
      </vt:variant>
      <vt:variant>
        <vt:lpwstr>https://www.st-andrews.ac.uk/hr/edi/carers/childcare/nurseries/</vt:lpwstr>
      </vt:variant>
      <vt:variant>
        <vt:lpwstr/>
      </vt:variant>
      <vt:variant>
        <vt:i4>7733374</vt:i4>
      </vt:variant>
      <vt:variant>
        <vt:i4>57</vt:i4>
      </vt:variant>
      <vt:variant>
        <vt:i4>0</vt:i4>
      </vt:variant>
      <vt:variant>
        <vt:i4>5</vt:i4>
      </vt:variant>
      <vt:variant>
        <vt:lpwstr>https://www.st-andrews.ac.uk/music/</vt:lpwstr>
      </vt:variant>
      <vt:variant>
        <vt:lpwstr/>
      </vt:variant>
      <vt:variant>
        <vt:i4>6488160</vt:i4>
      </vt:variant>
      <vt:variant>
        <vt:i4>54</vt:i4>
      </vt:variant>
      <vt:variant>
        <vt:i4>0</vt:i4>
      </vt:variant>
      <vt:variant>
        <vt:i4>5</vt:i4>
      </vt:variant>
      <vt:variant>
        <vt:lpwstr>https://www.st-andrews.ac.uk/sport/</vt:lpwstr>
      </vt:variant>
      <vt:variant>
        <vt:lpwstr/>
      </vt:variant>
      <vt:variant>
        <vt:i4>7864431</vt:i4>
      </vt:variant>
      <vt:variant>
        <vt:i4>51</vt:i4>
      </vt:variant>
      <vt:variant>
        <vt:i4>0</vt:i4>
      </vt:variant>
      <vt:variant>
        <vt:i4>5</vt:i4>
      </vt:variant>
      <vt:variant>
        <vt:lpwstr>https://www.st-andrews.ac.uk/about/governance/university-strategy/</vt:lpwstr>
      </vt:variant>
      <vt:variant>
        <vt:lpwstr/>
      </vt:variant>
      <vt:variant>
        <vt:i4>6225933</vt:i4>
      </vt:variant>
      <vt:variant>
        <vt:i4>48</vt:i4>
      </vt:variant>
      <vt:variant>
        <vt:i4>0</vt:i4>
      </vt:variant>
      <vt:variant>
        <vt:i4>5</vt:i4>
      </vt:variant>
      <vt:variant>
        <vt:lpwstr>https://news.st-andrews.ac.uk/archive/athena-swan-awards/</vt:lpwstr>
      </vt:variant>
      <vt:variant>
        <vt:lpwstr/>
      </vt:variant>
      <vt:variant>
        <vt:i4>6750264</vt:i4>
      </vt:variant>
      <vt:variant>
        <vt:i4>45</vt:i4>
      </vt:variant>
      <vt:variant>
        <vt:i4>0</vt:i4>
      </vt:variant>
      <vt:variant>
        <vt:i4>5</vt:i4>
      </vt:variant>
      <vt:variant>
        <vt:lpwstr>https://news.st-andrews.ac.uk/archive/st-andrews-top-in-uk-for-student-experience/</vt:lpwstr>
      </vt:variant>
      <vt:variant>
        <vt:lpwstr/>
      </vt:variant>
      <vt:variant>
        <vt:i4>7667809</vt:i4>
      </vt:variant>
      <vt:variant>
        <vt:i4>42</vt:i4>
      </vt:variant>
      <vt:variant>
        <vt:i4>0</vt:i4>
      </vt:variant>
      <vt:variant>
        <vt:i4>5</vt:i4>
      </vt:variant>
      <vt:variant>
        <vt:lpwstr>https://news.st-andrews.ac.uk/archive/st-andrews-named-university-of-the-year/</vt:lpwstr>
      </vt:variant>
      <vt:variant>
        <vt:lpwstr/>
      </vt:variant>
      <vt:variant>
        <vt:i4>7798819</vt:i4>
      </vt:variant>
      <vt:variant>
        <vt:i4>39</vt:i4>
      </vt:variant>
      <vt:variant>
        <vt:i4>0</vt:i4>
      </vt:variant>
      <vt:variant>
        <vt:i4>5</vt:i4>
      </vt:variant>
      <vt:variant>
        <vt:lpwstr>https://www.thetimes.co.uk/article/good-university-guide-in-full-tp6dzs7wn</vt:lpwstr>
      </vt:variant>
      <vt:variant>
        <vt:lpwstr/>
      </vt:variant>
      <vt:variant>
        <vt:i4>7340075</vt:i4>
      </vt:variant>
      <vt:variant>
        <vt:i4>36</vt:i4>
      </vt:variant>
      <vt:variant>
        <vt:i4>0</vt:i4>
      </vt:variant>
      <vt:variant>
        <vt:i4>5</vt:i4>
      </vt:variant>
      <vt:variant>
        <vt:lpwstr>https://news.st-andrews.ac.uk/archive/st-andrews-top-in-new-uk-ranking/</vt:lpwstr>
      </vt:variant>
      <vt:variant>
        <vt:lpwstr/>
      </vt:variant>
      <vt:variant>
        <vt:i4>458780</vt:i4>
      </vt:variant>
      <vt:variant>
        <vt:i4>33</vt:i4>
      </vt:variant>
      <vt:variant>
        <vt:i4>0</vt:i4>
      </vt:variant>
      <vt:variant>
        <vt:i4>5</vt:i4>
      </vt:variant>
      <vt:variant>
        <vt:lpwstr>https://www.st-andrews.ac.uk/hr/edi/</vt:lpwstr>
      </vt:variant>
      <vt:variant>
        <vt:lpwstr/>
      </vt:variant>
      <vt:variant>
        <vt:i4>2490427</vt:i4>
      </vt:variant>
      <vt:variant>
        <vt:i4>30</vt:i4>
      </vt:variant>
      <vt:variant>
        <vt:i4>0</vt:i4>
      </vt:variant>
      <vt:variant>
        <vt:i4>5</vt:i4>
      </vt:variant>
      <vt:variant>
        <vt:lpwstr>http://www.vacancies.st-andrews.ac.uk/welcome.aspx</vt:lpwstr>
      </vt:variant>
      <vt:variant>
        <vt:lpwstr/>
      </vt:variant>
      <vt:variant>
        <vt:i4>458852</vt:i4>
      </vt:variant>
      <vt:variant>
        <vt:i4>27</vt:i4>
      </vt:variant>
      <vt:variant>
        <vt:i4>0</vt:i4>
      </vt:variant>
      <vt:variant>
        <vt:i4>5</vt:i4>
      </vt:variant>
      <vt:variant>
        <vt:lpwstr>https://www.st-andrews.ac.uk/subjects/modules/catalogue/?code=IR5059&amp;academic_year=2022%2F3</vt:lpwstr>
      </vt:variant>
      <vt:variant>
        <vt:lpwstr/>
      </vt:variant>
      <vt:variant>
        <vt:i4>786534</vt:i4>
      </vt:variant>
      <vt:variant>
        <vt:i4>24</vt:i4>
      </vt:variant>
      <vt:variant>
        <vt:i4>0</vt:i4>
      </vt:variant>
      <vt:variant>
        <vt:i4>5</vt:i4>
      </vt:variant>
      <vt:variant>
        <vt:lpwstr>https://www.st-andrews.ac.uk/subjects/modules/catalogue/?code=IR3301&amp;academic_year=2023%2F4</vt:lpwstr>
      </vt:variant>
      <vt:variant>
        <vt:lpwstr/>
      </vt:variant>
      <vt:variant>
        <vt:i4>8192086</vt:i4>
      </vt:variant>
      <vt:variant>
        <vt:i4>21</vt:i4>
      </vt:variant>
      <vt:variant>
        <vt:i4>0</vt:i4>
      </vt:variant>
      <vt:variant>
        <vt:i4>5</vt:i4>
      </vt:variant>
      <vt:variant>
        <vt:lpwstr>mailto:irdeputyhos@st-andrews.ac.uk</vt:lpwstr>
      </vt:variant>
      <vt:variant>
        <vt:lpwstr/>
      </vt:variant>
      <vt:variant>
        <vt:i4>5570578</vt:i4>
      </vt:variant>
      <vt:variant>
        <vt:i4>18</vt:i4>
      </vt:variant>
      <vt:variant>
        <vt:i4>0</vt:i4>
      </vt:variant>
      <vt:variant>
        <vt:i4>5</vt:i4>
      </vt:variant>
      <vt:variant>
        <vt:lpwstr>https://www.st-andrews.ac.uk/subjects/international-relations/meccass-mlitt/</vt:lpwstr>
      </vt:variant>
      <vt:variant>
        <vt:lpwstr/>
      </vt:variant>
      <vt:variant>
        <vt:i4>2424884</vt:i4>
      </vt:variant>
      <vt:variant>
        <vt:i4>15</vt:i4>
      </vt:variant>
      <vt:variant>
        <vt:i4>0</vt:i4>
      </vt:variant>
      <vt:variant>
        <vt:i4>5</vt:i4>
      </vt:variant>
      <vt:variant>
        <vt:lpwstr>http://www.st-andrews.ac.uk/intrel/people/</vt:lpwstr>
      </vt:variant>
      <vt:variant>
        <vt:lpwstr/>
      </vt:variant>
      <vt:variant>
        <vt:i4>2490427</vt:i4>
      </vt:variant>
      <vt:variant>
        <vt:i4>12</vt:i4>
      </vt:variant>
      <vt:variant>
        <vt:i4>0</vt:i4>
      </vt:variant>
      <vt:variant>
        <vt:i4>5</vt:i4>
      </vt:variant>
      <vt:variant>
        <vt:lpwstr>http://www.vacancies.st-andrews.ac.uk/welcome.aspx</vt:lpwstr>
      </vt:variant>
      <vt:variant>
        <vt:lpwstr/>
      </vt:variant>
      <vt:variant>
        <vt:i4>131133</vt:i4>
      </vt:variant>
      <vt:variant>
        <vt:i4>9</vt:i4>
      </vt:variant>
      <vt:variant>
        <vt:i4>0</vt:i4>
      </vt:variant>
      <vt:variant>
        <vt:i4>5</vt:i4>
      </vt:variant>
      <vt:variant>
        <vt:lpwstr>mailto:hrimmigration@st-andrews.ac.uk</vt:lpwstr>
      </vt:variant>
      <vt:variant>
        <vt:lpwstr/>
      </vt:variant>
      <vt:variant>
        <vt:i4>6225987</vt:i4>
      </vt:variant>
      <vt:variant>
        <vt:i4>6</vt:i4>
      </vt:variant>
      <vt:variant>
        <vt:i4>0</vt:i4>
      </vt:variant>
      <vt:variant>
        <vt:i4>5</vt:i4>
      </vt:variant>
      <vt:variant>
        <vt:lpwstr>https://www.gov.uk/check-uk-visa</vt:lpwstr>
      </vt:variant>
      <vt:variant>
        <vt:lpwstr/>
      </vt:variant>
      <vt:variant>
        <vt:i4>458780</vt:i4>
      </vt:variant>
      <vt:variant>
        <vt:i4>3</vt:i4>
      </vt:variant>
      <vt:variant>
        <vt:i4>0</vt:i4>
      </vt:variant>
      <vt:variant>
        <vt:i4>5</vt:i4>
      </vt:variant>
      <vt:variant>
        <vt:lpwstr>https://www.st-andrews.ac.uk/hr/edi/</vt:lpwstr>
      </vt:variant>
      <vt:variant>
        <vt:lpwstr/>
      </vt:variant>
      <vt:variant>
        <vt:i4>8192086</vt:i4>
      </vt:variant>
      <vt:variant>
        <vt:i4>0</vt:i4>
      </vt:variant>
      <vt:variant>
        <vt:i4>0</vt:i4>
      </vt:variant>
      <vt:variant>
        <vt:i4>5</vt:i4>
      </vt:variant>
      <vt:variant>
        <vt:lpwstr>mailto:irdeputyhos@st-andrews.ac.uk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Heather McConnell</cp:lastModifiedBy>
  <cp:revision>23</cp:revision>
  <cp:lastPrinted>2010-04-28T11:58:00Z</cp:lastPrinted>
  <dcterms:created xsi:type="dcterms:W3CDTF">2024-02-07T17:14:00Z</dcterms:created>
  <dcterms:modified xsi:type="dcterms:W3CDTF">2024-03-08T15:39:00Z</dcterms:modified>
</cp:coreProperties>
</file>