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2743" w14:textId="77777777" w:rsidR="000562AC" w:rsidRDefault="000562AC" w:rsidP="00240F46">
      <w:pPr>
        <w:ind w:left="-993" w:right="-1234"/>
        <w:rPr>
          <w:rFonts w:ascii="Verdana" w:hAnsi="Verdana" w:cs="Arial"/>
          <w:sz w:val="20"/>
          <w:szCs w:val="20"/>
        </w:rPr>
      </w:pPr>
    </w:p>
    <w:p w14:paraId="20F130AF" w14:textId="77777777" w:rsidR="00F91DFC" w:rsidRPr="00CA3F65" w:rsidRDefault="00F91DFC" w:rsidP="00E1447F">
      <w:pPr>
        <w:ind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6C556A" w14:paraId="5F26BDD0" w14:textId="77777777" w:rsidTr="00667D3A">
        <w:tc>
          <w:tcPr>
            <w:tcW w:w="10620" w:type="dxa"/>
            <w:shd w:val="clear" w:color="auto" w:fill="9CC2E5"/>
          </w:tcPr>
          <w:p w14:paraId="5FE56F1B" w14:textId="77777777" w:rsidR="000562AC" w:rsidRPr="007568E9" w:rsidRDefault="000562AC" w:rsidP="002F6ED1">
            <w:pPr>
              <w:rPr>
                <w:rFonts w:ascii="Verdana" w:hAnsi="Verdana" w:cs="Arial"/>
                <w:b/>
                <w:sz w:val="20"/>
                <w:szCs w:val="20"/>
                <w:lang w:val="en-GB"/>
              </w:rPr>
            </w:pPr>
          </w:p>
          <w:p w14:paraId="7FE44E39" w14:textId="77777777" w:rsidR="000562AC" w:rsidRPr="006C556A" w:rsidRDefault="000562AC" w:rsidP="002F6ED1">
            <w:pPr>
              <w:jc w:val="center"/>
              <w:rPr>
                <w:rFonts w:ascii="Verdana" w:hAnsi="Verdana" w:cs="Arial"/>
                <w:b/>
                <w:sz w:val="20"/>
                <w:szCs w:val="20"/>
                <w:lang w:val="en-GB"/>
              </w:rPr>
            </w:pPr>
            <w:r w:rsidRPr="006C556A">
              <w:rPr>
                <w:rFonts w:ascii="Verdana" w:hAnsi="Verdana" w:cs="Arial"/>
                <w:b/>
                <w:sz w:val="20"/>
                <w:szCs w:val="20"/>
                <w:lang w:val="en-GB"/>
              </w:rPr>
              <w:t>University of St Andrews</w:t>
            </w:r>
          </w:p>
          <w:p w14:paraId="7499E4BA" w14:textId="77777777" w:rsidR="000562AC" w:rsidRPr="006C556A" w:rsidRDefault="000562AC" w:rsidP="002F6ED1">
            <w:pPr>
              <w:jc w:val="center"/>
              <w:rPr>
                <w:rFonts w:ascii="Verdana" w:hAnsi="Verdana" w:cs="Arial"/>
                <w:b/>
                <w:sz w:val="20"/>
                <w:szCs w:val="20"/>
                <w:lang w:val="en-GB"/>
              </w:rPr>
            </w:pPr>
          </w:p>
          <w:p w14:paraId="4EE8B5DF" w14:textId="77777777" w:rsidR="000562AC" w:rsidRPr="006C556A" w:rsidRDefault="006014A6" w:rsidP="002F6ED1">
            <w:pPr>
              <w:jc w:val="center"/>
              <w:rPr>
                <w:rFonts w:ascii="Verdana" w:hAnsi="Verdana" w:cs="Arial"/>
                <w:b/>
                <w:sz w:val="20"/>
                <w:szCs w:val="20"/>
                <w:lang w:val="en-GB"/>
              </w:rPr>
            </w:pPr>
            <w:r w:rsidRPr="006C556A">
              <w:rPr>
                <w:rFonts w:ascii="Verdana" w:hAnsi="Verdana" w:cs="Arial"/>
                <w:b/>
                <w:sz w:val="20"/>
                <w:szCs w:val="20"/>
                <w:lang w:val="en-GB"/>
              </w:rPr>
              <w:t>School of Geography and Sustainable Development</w:t>
            </w:r>
            <w:r w:rsidR="00C96A16" w:rsidRPr="006C556A" w:rsidDel="00C96A16">
              <w:rPr>
                <w:rFonts w:ascii="Verdana" w:hAnsi="Verdana" w:cs="Arial"/>
                <w:b/>
                <w:sz w:val="20"/>
                <w:szCs w:val="20"/>
                <w:lang w:val="en-GB"/>
              </w:rPr>
              <w:t xml:space="preserve"> </w:t>
            </w:r>
            <w:bookmarkStart w:id="0" w:name="Text1"/>
            <w:r w:rsidR="000562AC" w:rsidRPr="006C556A">
              <w:rPr>
                <w:rFonts w:ascii="Verdana" w:hAnsi="Verdana" w:cs="Arial"/>
                <w:b/>
                <w:sz w:val="20"/>
                <w:szCs w:val="20"/>
                <w:lang w:val="en-GB"/>
              </w:rPr>
              <w:fldChar w:fldCharType="begin">
                <w:ffData>
                  <w:name w:val="Text1"/>
                  <w:enabled/>
                  <w:calcOnExit w:val="0"/>
                  <w:textInput/>
                </w:ffData>
              </w:fldChar>
            </w:r>
            <w:r w:rsidR="000562AC" w:rsidRPr="006C556A">
              <w:rPr>
                <w:rFonts w:ascii="Verdana" w:hAnsi="Verdana" w:cs="Arial"/>
                <w:b/>
                <w:sz w:val="20"/>
                <w:szCs w:val="20"/>
                <w:lang w:val="en-GB"/>
              </w:rPr>
              <w:instrText xml:space="preserve"> FORMTEXT </w:instrText>
            </w:r>
            <w:r w:rsidR="00161196">
              <w:rPr>
                <w:rFonts w:ascii="Verdana" w:hAnsi="Verdana" w:cs="Arial"/>
                <w:b/>
                <w:sz w:val="20"/>
                <w:szCs w:val="20"/>
                <w:lang w:val="en-GB"/>
              </w:rPr>
            </w:r>
            <w:r w:rsidR="00161196">
              <w:rPr>
                <w:rFonts w:ascii="Verdana" w:hAnsi="Verdana" w:cs="Arial"/>
                <w:b/>
                <w:sz w:val="20"/>
                <w:szCs w:val="20"/>
                <w:lang w:val="en-GB"/>
              </w:rPr>
              <w:fldChar w:fldCharType="separate"/>
            </w:r>
            <w:r w:rsidR="000562AC" w:rsidRPr="006C556A">
              <w:rPr>
                <w:rFonts w:ascii="Verdana" w:hAnsi="Verdana" w:cs="Arial"/>
                <w:b/>
                <w:sz w:val="20"/>
                <w:szCs w:val="20"/>
                <w:lang w:val="en-GB"/>
              </w:rPr>
              <w:fldChar w:fldCharType="end"/>
            </w:r>
            <w:bookmarkEnd w:id="0"/>
          </w:p>
          <w:p w14:paraId="5096010E" w14:textId="77777777" w:rsidR="000562AC" w:rsidRPr="006C556A" w:rsidRDefault="000562AC" w:rsidP="002F6ED1">
            <w:pPr>
              <w:jc w:val="center"/>
              <w:rPr>
                <w:rFonts w:ascii="Verdana" w:hAnsi="Verdana" w:cs="Arial"/>
                <w:b/>
                <w:sz w:val="20"/>
                <w:szCs w:val="20"/>
                <w:lang w:val="en-GB"/>
              </w:rPr>
            </w:pPr>
          </w:p>
          <w:p w14:paraId="25B35625" w14:textId="78E94759" w:rsidR="00C96A16" w:rsidRPr="006C556A" w:rsidRDefault="008477A6" w:rsidP="002F6ED1">
            <w:pPr>
              <w:jc w:val="center"/>
              <w:rPr>
                <w:rFonts w:ascii="Verdana" w:hAnsi="Verdana" w:cs="Arial"/>
                <w:b/>
                <w:sz w:val="20"/>
                <w:szCs w:val="20"/>
                <w:lang w:val="en-GB"/>
              </w:rPr>
            </w:pPr>
            <w:r w:rsidRPr="006C556A">
              <w:rPr>
                <w:rFonts w:ascii="Verdana" w:hAnsi="Verdana" w:cs="Arial"/>
                <w:b/>
                <w:sz w:val="20"/>
                <w:szCs w:val="20"/>
                <w:lang w:val="en-GB"/>
              </w:rPr>
              <w:t>Lecturer</w:t>
            </w:r>
            <w:r w:rsidR="001A6B5C">
              <w:rPr>
                <w:rFonts w:ascii="Verdana" w:hAnsi="Verdana" w:cs="Arial"/>
                <w:b/>
                <w:sz w:val="20"/>
                <w:szCs w:val="20"/>
                <w:lang w:val="en-GB"/>
              </w:rPr>
              <w:t xml:space="preserve"> - </w:t>
            </w:r>
            <w:r w:rsidR="009F306C">
              <w:rPr>
                <w:rFonts w:ascii="Verdana" w:hAnsi="Verdana" w:cs="Arial"/>
                <w:b/>
                <w:sz w:val="20"/>
                <w:szCs w:val="20"/>
                <w:lang w:val="en-GB"/>
              </w:rPr>
              <w:t>AC2375</w:t>
            </w:r>
            <w:r w:rsidR="001A6B5C">
              <w:rPr>
                <w:rFonts w:ascii="Verdana" w:hAnsi="Verdana" w:cs="Arial"/>
                <w:b/>
                <w:sz w:val="20"/>
                <w:szCs w:val="20"/>
                <w:lang w:val="en-GB"/>
              </w:rPr>
              <w:t>R</w:t>
            </w:r>
            <w:r w:rsidR="009F306C">
              <w:rPr>
                <w:rFonts w:ascii="Verdana" w:hAnsi="Verdana" w:cs="Arial"/>
                <w:b/>
                <w:sz w:val="20"/>
                <w:szCs w:val="20"/>
                <w:lang w:val="en-GB"/>
              </w:rPr>
              <w:t>M</w:t>
            </w:r>
            <w:r w:rsidR="001A6B5C">
              <w:rPr>
                <w:rFonts w:ascii="Verdana" w:hAnsi="Verdana" w:cs="Arial"/>
                <w:b/>
                <w:sz w:val="20"/>
                <w:szCs w:val="20"/>
                <w:lang w:val="en-GB"/>
              </w:rPr>
              <w:t>R</w:t>
            </w:r>
          </w:p>
          <w:p w14:paraId="6BFC9E08" w14:textId="77777777" w:rsidR="000562AC" w:rsidRPr="006C556A" w:rsidRDefault="000562AC" w:rsidP="002F6ED1">
            <w:pPr>
              <w:jc w:val="center"/>
              <w:rPr>
                <w:rFonts w:ascii="Verdana" w:hAnsi="Verdana" w:cs="Arial"/>
                <w:b/>
                <w:sz w:val="20"/>
                <w:szCs w:val="20"/>
                <w:lang w:val="en-GB"/>
              </w:rPr>
            </w:pPr>
          </w:p>
          <w:p w14:paraId="55479BE1" w14:textId="77777777" w:rsidR="000562AC" w:rsidRPr="006C556A" w:rsidRDefault="000562AC" w:rsidP="002F6ED1">
            <w:pPr>
              <w:jc w:val="center"/>
              <w:rPr>
                <w:rFonts w:ascii="Verdana" w:hAnsi="Verdana" w:cs="Arial"/>
                <w:b/>
                <w:sz w:val="20"/>
                <w:szCs w:val="20"/>
                <w:lang w:val="en-GB"/>
              </w:rPr>
            </w:pPr>
            <w:r w:rsidRPr="006C556A">
              <w:rPr>
                <w:rFonts w:ascii="Verdana" w:hAnsi="Verdana" w:cs="Arial"/>
                <w:b/>
                <w:sz w:val="20"/>
                <w:szCs w:val="20"/>
                <w:lang w:val="en-GB"/>
              </w:rPr>
              <w:t xml:space="preserve">Further Particulars for Applicants </w:t>
            </w:r>
          </w:p>
          <w:p w14:paraId="3733F40F" w14:textId="77777777" w:rsidR="000562AC" w:rsidRPr="006C556A" w:rsidRDefault="000562AC" w:rsidP="002F6ED1">
            <w:pPr>
              <w:jc w:val="center"/>
              <w:rPr>
                <w:rFonts w:ascii="Verdana" w:hAnsi="Verdana" w:cs="Arial"/>
                <w:sz w:val="20"/>
                <w:szCs w:val="20"/>
                <w:lang w:val="en-GB"/>
              </w:rPr>
            </w:pPr>
          </w:p>
        </w:tc>
      </w:tr>
    </w:tbl>
    <w:p w14:paraId="6C4CB0A6" w14:textId="77777777" w:rsidR="00DA39F1" w:rsidRPr="006C556A" w:rsidRDefault="00DA39F1" w:rsidP="006014A6">
      <w:pPr>
        <w:ind w:right="-1234"/>
        <w:rPr>
          <w:rFonts w:ascii="Verdana" w:hAnsi="Verdana" w:cs="Arial"/>
          <w:sz w:val="20"/>
          <w:szCs w:val="20"/>
        </w:rPr>
      </w:pPr>
    </w:p>
    <w:tbl>
      <w:tblPr>
        <w:tblpPr w:leftFromText="180" w:rightFromText="180" w:vertAnchor="text" w:horzAnchor="margin" w:tblpXSpec="center" w:tblpY="8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DA39F1" w:rsidRPr="006C556A" w14:paraId="54535EDB" w14:textId="77777777" w:rsidTr="00DA39F1">
        <w:tc>
          <w:tcPr>
            <w:tcW w:w="10620" w:type="dxa"/>
            <w:shd w:val="clear" w:color="auto" w:fill="9CC2E5"/>
          </w:tcPr>
          <w:p w14:paraId="5521B336" w14:textId="77777777" w:rsidR="00DA39F1" w:rsidRPr="006C556A" w:rsidRDefault="00DA39F1" w:rsidP="00DA39F1">
            <w:pPr>
              <w:rPr>
                <w:rFonts w:ascii="Verdana" w:hAnsi="Verdana" w:cs="Arial"/>
                <w:b/>
                <w:sz w:val="20"/>
                <w:szCs w:val="20"/>
                <w:lang w:val="en-GB"/>
              </w:rPr>
            </w:pPr>
          </w:p>
          <w:p w14:paraId="08E4EF78" w14:textId="77777777" w:rsidR="00DA39F1" w:rsidRPr="006C556A" w:rsidRDefault="006014A6" w:rsidP="00DA39F1">
            <w:pPr>
              <w:jc w:val="center"/>
              <w:rPr>
                <w:rFonts w:ascii="Verdana" w:hAnsi="Verdana" w:cs="Arial"/>
                <w:b/>
                <w:sz w:val="20"/>
                <w:szCs w:val="20"/>
                <w:lang w:val="en-GB"/>
              </w:rPr>
            </w:pPr>
            <w:r w:rsidRPr="006C556A">
              <w:rPr>
                <w:rFonts w:ascii="Verdana" w:hAnsi="Verdana" w:cs="Arial"/>
                <w:b/>
                <w:sz w:val="20"/>
                <w:szCs w:val="20"/>
                <w:lang w:val="en-GB"/>
              </w:rPr>
              <w:t>School of Geography and Sustainable Development</w:t>
            </w:r>
          </w:p>
          <w:p w14:paraId="51C381B2" w14:textId="77777777" w:rsidR="00DA39F1" w:rsidRPr="006C556A" w:rsidRDefault="00DA39F1" w:rsidP="00DA39F1">
            <w:pPr>
              <w:jc w:val="center"/>
              <w:rPr>
                <w:rFonts w:ascii="Verdana" w:hAnsi="Verdana" w:cs="Arial"/>
                <w:sz w:val="20"/>
                <w:szCs w:val="20"/>
                <w:lang w:val="en-GB"/>
              </w:rPr>
            </w:pPr>
          </w:p>
        </w:tc>
      </w:tr>
    </w:tbl>
    <w:p w14:paraId="0F95ED13" w14:textId="77777777" w:rsidR="00E1447F" w:rsidRPr="006C556A" w:rsidRDefault="00E1447F" w:rsidP="00D17E9E">
      <w:pPr>
        <w:ind w:right="-896"/>
        <w:jc w:val="both"/>
        <w:rPr>
          <w:rFonts w:ascii="Verdana" w:hAnsi="Verdana"/>
          <w:sz w:val="20"/>
          <w:szCs w:val="20"/>
        </w:rPr>
      </w:pPr>
    </w:p>
    <w:p w14:paraId="5DADBF90" w14:textId="62CBD367" w:rsidR="00E1447F" w:rsidRPr="006C556A" w:rsidRDefault="00E1447F" w:rsidP="006A6002">
      <w:pPr>
        <w:ind w:left="-992" w:right="-896"/>
        <w:jc w:val="both"/>
        <w:rPr>
          <w:rFonts w:ascii="Verdana" w:hAnsi="Verdana"/>
          <w:sz w:val="20"/>
          <w:szCs w:val="20"/>
        </w:rPr>
      </w:pPr>
      <w:r w:rsidRPr="006C556A">
        <w:rPr>
          <w:rFonts w:ascii="Verdana" w:hAnsi="Verdana"/>
          <w:sz w:val="20"/>
          <w:szCs w:val="20"/>
        </w:rPr>
        <w:t xml:space="preserve">The School of Geography and Sustainable Development seeks to appoint a Lecturer with expertise in </w:t>
      </w:r>
      <w:r w:rsidRPr="006E6080">
        <w:rPr>
          <w:rFonts w:ascii="Verdana" w:hAnsi="Verdana"/>
          <w:b/>
          <w:bCs/>
          <w:sz w:val="20"/>
          <w:szCs w:val="20"/>
        </w:rPr>
        <w:t>population</w:t>
      </w:r>
      <w:r w:rsidR="00DA0A38" w:rsidRPr="006E6080">
        <w:rPr>
          <w:rFonts w:ascii="Verdana" w:hAnsi="Verdana"/>
          <w:b/>
          <w:bCs/>
          <w:sz w:val="20"/>
          <w:szCs w:val="20"/>
        </w:rPr>
        <w:t xml:space="preserve">, </w:t>
      </w:r>
      <w:r w:rsidR="005A4982" w:rsidRPr="006E6080">
        <w:rPr>
          <w:rFonts w:ascii="Verdana" w:hAnsi="Verdana"/>
          <w:b/>
          <w:bCs/>
          <w:sz w:val="20"/>
          <w:szCs w:val="20"/>
        </w:rPr>
        <w:t>space/</w:t>
      </w:r>
      <w:r w:rsidR="00DA0A38" w:rsidRPr="006E6080">
        <w:rPr>
          <w:rFonts w:ascii="Verdana" w:hAnsi="Verdana"/>
          <w:b/>
          <w:bCs/>
          <w:sz w:val="20"/>
          <w:szCs w:val="20"/>
        </w:rPr>
        <w:t>place</w:t>
      </w:r>
      <w:r w:rsidR="0026013F" w:rsidRPr="006E6080">
        <w:rPr>
          <w:rFonts w:ascii="Verdana" w:hAnsi="Verdana"/>
          <w:b/>
          <w:bCs/>
          <w:sz w:val="20"/>
          <w:szCs w:val="20"/>
        </w:rPr>
        <w:t>,</w:t>
      </w:r>
      <w:r w:rsidR="00DA0A38" w:rsidRPr="006E6080">
        <w:rPr>
          <w:rFonts w:ascii="Verdana" w:hAnsi="Verdana"/>
          <w:b/>
          <w:bCs/>
          <w:sz w:val="20"/>
          <w:szCs w:val="20"/>
        </w:rPr>
        <w:t xml:space="preserve"> and inequalities</w:t>
      </w:r>
      <w:r w:rsidRPr="006C556A">
        <w:rPr>
          <w:rFonts w:ascii="Verdana" w:hAnsi="Verdana"/>
          <w:sz w:val="20"/>
          <w:szCs w:val="20"/>
        </w:rPr>
        <w:t xml:space="preserve">. </w:t>
      </w:r>
      <w:r w:rsidR="00D73883" w:rsidRPr="006C556A">
        <w:rPr>
          <w:rFonts w:ascii="Verdana" w:hAnsi="Verdana"/>
          <w:sz w:val="20"/>
          <w:szCs w:val="20"/>
        </w:rPr>
        <w:t>The post is relevant</w:t>
      </w:r>
      <w:r w:rsidR="00C500A8" w:rsidRPr="006C556A">
        <w:rPr>
          <w:rFonts w:ascii="Verdana" w:hAnsi="Verdana"/>
          <w:sz w:val="20"/>
          <w:szCs w:val="20"/>
        </w:rPr>
        <w:t xml:space="preserve"> to candidates from backgrounds including Population Geography, </w:t>
      </w:r>
      <w:r w:rsidR="005A4982" w:rsidRPr="006C556A">
        <w:rPr>
          <w:rFonts w:ascii="Verdana" w:hAnsi="Verdana"/>
          <w:sz w:val="20"/>
          <w:szCs w:val="20"/>
        </w:rPr>
        <w:t xml:space="preserve">Population Studies, Demography, </w:t>
      </w:r>
      <w:r w:rsidR="00C500A8" w:rsidRPr="006C556A">
        <w:rPr>
          <w:rFonts w:ascii="Verdana" w:hAnsi="Verdana"/>
          <w:sz w:val="20"/>
          <w:szCs w:val="20"/>
        </w:rPr>
        <w:t>Urban</w:t>
      </w:r>
      <w:r w:rsidR="005A4982" w:rsidRPr="006C556A">
        <w:rPr>
          <w:rFonts w:ascii="Verdana" w:hAnsi="Verdana"/>
          <w:sz w:val="20"/>
          <w:szCs w:val="20"/>
        </w:rPr>
        <w:t>/Rural</w:t>
      </w:r>
      <w:r w:rsidR="00C500A8" w:rsidRPr="006C556A">
        <w:rPr>
          <w:rFonts w:ascii="Verdana" w:hAnsi="Verdana"/>
          <w:sz w:val="20"/>
          <w:szCs w:val="20"/>
        </w:rPr>
        <w:t xml:space="preserve"> Geography, </w:t>
      </w:r>
      <w:r w:rsidR="004E4AEC" w:rsidRPr="006C556A">
        <w:rPr>
          <w:rFonts w:ascii="Verdana" w:hAnsi="Verdana"/>
          <w:sz w:val="20"/>
          <w:szCs w:val="20"/>
        </w:rPr>
        <w:t>Economic Geography, Health Geography,</w:t>
      </w:r>
      <w:r w:rsidR="005A4982" w:rsidRPr="006C556A">
        <w:rPr>
          <w:rFonts w:ascii="Verdana" w:hAnsi="Verdana"/>
          <w:sz w:val="20"/>
          <w:szCs w:val="20"/>
        </w:rPr>
        <w:t xml:space="preserve"> Migration Studies, Quantitative Geography/Spatial Analysis</w:t>
      </w:r>
      <w:r w:rsidR="004E4AEC" w:rsidRPr="006C556A">
        <w:rPr>
          <w:rFonts w:ascii="Verdana" w:hAnsi="Verdana"/>
          <w:sz w:val="20"/>
          <w:szCs w:val="20"/>
        </w:rPr>
        <w:t>. E</w:t>
      </w:r>
      <w:r w:rsidRPr="006C556A">
        <w:rPr>
          <w:rFonts w:ascii="Verdana" w:hAnsi="Verdana"/>
          <w:sz w:val="20"/>
          <w:szCs w:val="20"/>
        </w:rPr>
        <w:t>x</w:t>
      </w:r>
      <w:r w:rsidR="004E4AEC" w:rsidRPr="006C556A">
        <w:rPr>
          <w:rFonts w:ascii="Verdana" w:hAnsi="Verdana"/>
          <w:sz w:val="20"/>
          <w:szCs w:val="20"/>
        </w:rPr>
        <w:t xml:space="preserve">pertise in </w:t>
      </w:r>
      <w:r w:rsidRPr="006C556A">
        <w:rPr>
          <w:rFonts w:ascii="Verdana" w:hAnsi="Verdana"/>
          <w:sz w:val="20"/>
          <w:szCs w:val="20"/>
        </w:rPr>
        <w:t>migration</w:t>
      </w:r>
      <w:r w:rsidR="00A635EB" w:rsidRPr="006C556A">
        <w:rPr>
          <w:rFonts w:ascii="Verdana" w:hAnsi="Verdana"/>
          <w:sz w:val="20"/>
          <w:szCs w:val="20"/>
        </w:rPr>
        <w:t xml:space="preserve"> (internal/international)</w:t>
      </w:r>
      <w:r w:rsidRPr="006C556A">
        <w:rPr>
          <w:rFonts w:ascii="Verdana" w:hAnsi="Verdana"/>
          <w:sz w:val="20"/>
          <w:szCs w:val="20"/>
        </w:rPr>
        <w:t xml:space="preserve"> and/or </w:t>
      </w:r>
      <w:r w:rsidR="003930EB" w:rsidRPr="006C556A">
        <w:rPr>
          <w:rFonts w:ascii="Verdana" w:hAnsi="Verdana"/>
          <w:sz w:val="20"/>
          <w:szCs w:val="20"/>
        </w:rPr>
        <w:t>local</w:t>
      </w:r>
      <w:r w:rsidR="00C63BD7" w:rsidRPr="006C556A">
        <w:rPr>
          <w:rFonts w:ascii="Verdana" w:hAnsi="Verdana"/>
          <w:sz w:val="20"/>
          <w:szCs w:val="20"/>
        </w:rPr>
        <w:t xml:space="preserve"> population</w:t>
      </w:r>
      <w:r w:rsidRPr="006C556A">
        <w:rPr>
          <w:rFonts w:ascii="Verdana" w:hAnsi="Verdana"/>
          <w:sz w:val="20"/>
          <w:szCs w:val="20"/>
        </w:rPr>
        <w:t xml:space="preserve"> change</w:t>
      </w:r>
      <w:r w:rsidR="00C63BD7" w:rsidRPr="006C556A">
        <w:rPr>
          <w:rFonts w:ascii="Verdana" w:hAnsi="Verdana"/>
          <w:sz w:val="20"/>
          <w:szCs w:val="20"/>
        </w:rPr>
        <w:t xml:space="preserve"> is an advantage</w:t>
      </w:r>
      <w:r w:rsidRPr="006C556A">
        <w:rPr>
          <w:rFonts w:ascii="Verdana" w:hAnsi="Verdana"/>
          <w:sz w:val="20"/>
          <w:szCs w:val="20"/>
        </w:rPr>
        <w:t xml:space="preserve">. </w:t>
      </w:r>
      <w:r w:rsidR="00C63BD7" w:rsidRPr="006C556A">
        <w:rPr>
          <w:rFonts w:ascii="Verdana" w:hAnsi="Verdana"/>
          <w:sz w:val="20"/>
          <w:szCs w:val="20"/>
        </w:rPr>
        <w:t>The candidate will be required to engage in</w:t>
      </w:r>
      <w:r w:rsidRPr="006C556A">
        <w:rPr>
          <w:rFonts w:ascii="Verdana" w:hAnsi="Verdana"/>
          <w:sz w:val="20"/>
          <w:szCs w:val="20"/>
        </w:rPr>
        <w:t xml:space="preserve"> research-led teaching across the </w:t>
      </w:r>
      <w:proofErr w:type="gramStart"/>
      <w:r w:rsidRPr="006C556A">
        <w:rPr>
          <w:rFonts w:ascii="Verdana" w:hAnsi="Verdana"/>
          <w:sz w:val="20"/>
          <w:szCs w:val="20"/>
        </w:rPr>
        <w:t>School’s</w:t>
      </w:r>
      <w:proofErr w:type="gramEnd"/>
      <w:r w:rsidRPr="006C556A">
        <w:rPr>
          <w:rFonts w:ascii="Verdana" w:hAnsi="Verdana"/>
          <w:sz w:val="20"/>
          <w:szCs w:val="20"/>
        </w:rPr>
        <w:t xml:space="preserve"> areas of expertise </w:t>
      </w:r>
      <w:r w:rsidR="00D96FDD">
        <w:rPr>
          <w:rFonts w:ascii="Verdana" w:hAnsi="Verdana"/>
          <w:sz w:val="20"/>
          <w:szCs w:val="20"/>
        </w:rPr>
        <w:t xml:space="preserve">and degree </w:t>
      </w:r>
      <w:proofErr w:type="spellStart"/>
      <w:r w:rsidR="00D96FDD">
        <w:rPr>
          <w:rFonts w:ascii="Verdana" w:hAnsi="Verdana"/>
          <w:sz w:val="20"/>
          <w:szCs w:val="20"/>
        </w:rPr>
        <w:t>programmes</w:t>
      </w:r>
      <w:proofErr w:type="spellEnd"/>
      <w:r w:rsidR="00D96FDD">
        <w:rPr>
          <w:rFonts w:ascii="Verdana" w:hAnsi="Verdana"/>
          <w:sz w:val="20"/>
          <w:szCs w:val="20"/>
        </w:rPr>
        <w:t xml:space="preserve"> in </w:t>
      </w:r>
      <w:r w:rsidRPr="006C556A">
        <w:rPr>
          <w:rFonts w:ascii="Verdana" w:hAnsi="Verdana"/>
          <w:sz w:val="20"/>
          <w:szCs w:val="20"/>
        </w:rPr>
        <w:t>Geography and Sustainable Development. We welcome applicants with specialism</w:t>
      </w:r>
      <w:r w:rsidR="00DF16D0">
        <w:rPr>
          <w:rFonts w:ascii="Verdana" w:hAnsi="Verdana"/>
          <w:sz w:val="20"/>
          <w:szCs w:val="20"/>
        </w:rPr>
        <w:t>s</w:t>
      </w:r>
      <w:r w:rsidRPr="006C556A">
        <w:rPr>
          <w:rFonts w:ascii="Verdana" w:hAnsi="Verdana"/>
          <w:sz w:val="20"/>
          <w:szCs w:val="20"/>
        </w:rPr>
        <w:t xml:space="preserve"> in the Global South as well as the Global North. Candidates should have skills in quantitative </w:t>
      </w:r>
      <w:r w:rsidR="00461478" w:rsidRPr="006C556A">
        <w:rPr>
          <w:rFonts w:ascii="Verdana" w:hAnsi="Verdana"/>
          <w:sz w:val="20"/>
          <w:szCs w:val="20"/>
        </w:rPr>
        <w:t>methodologies</w:t>
      </w:r>
      <w:r w:rsidRPr="006C556A">
        <w:rPr>
          <w:rFonts w:ascii="Verdana" w:hAnsi="Verdana"/>
          <w:sz w:val="20"/>
          <w:szCs w:val="20"/>
        </w:rPr>
        <w:t xml:space="preserve">. </w:t>
      </w:r>
    </w:p>
    <w:p w14:paraId="7D5915FE" w14:textId="77777777" w:rsidR="00E1447F" w:rsidRPr="006C556A" w:rsidRDefault="00E1447F" w:rsidP="00D17E9E">
      <w:pPr>
        <w:ind w:right="-896"/>
        <w:jc w:val="both"/>
        <w:rPr>
          <w:rFonts w:ascii="Verdana" w:hAnsi="Verdana"/>
          <w:sz w:val="20"/>
          <w:szCs w:val="20"/>
        </w:rPr>
      </w:pPr>
    </w:p>
    <w:p w14:paraId="03011BA4" w14:textId="0149D7D1" w:rsidR="008477A6" w:rsidRPr="006C556A" w:rsidRDefault="008477A6" w:rsidP="008477A6">
      <w:pPr>
        <w:ind w:left="-992" w:right="-896"/>
        <w:jc w:val="both"/>
        <w:rPr>
          <w:rFonts w:ascii="Verdana" w:hAnsi="Verdana"/>
          <w:sz w:val="20"/>
          <w:szCs w:val="20"/>
        </w:rPr>
      </w:pPr>
      <w:r w:rsidRPr="006C556A">
        <w:rPr>
          <w:rFonts w:ascii="Verdana" w:hAnsi="Verdana"/>
          <w:sz w:val="20"/>
          <w:szCs w:val="20"/>
        </w:rPr>
        <w:t xml:space="preserve">The School of Geography and Sustainable Development is well known for world-leading research and teaching in </w:t>
      </w:r>
      <w:r w:rsidR="00BA34B6" w:rsidRPr="006C556A">
        <w:rPr>
          <w:rFonts w:ascii="Verdana" w:hAnsi="Verdana"/>
          <w:sz w:val="20"/>
          <w:szCs w:val="20"/>
        </w:rPr>
        <w:t xml:space="preserve">Population </w:t>
      </w:r>
      <w:r w:rsidR="00F0501C" w:rsidRPr="006C556A">
        <w:rPr>
          <w:rFonts w:ascii="Verdana" w:hAnsi="Verdana"/>
          <w:sz w:val="20"/>
          <w:szCs w:val="20"/>
        </w:rPr>
        <w:t>Inequalities</w:t>
      </w:r>
      <w:r w:rsidR="00BA34B6" w:rsidRPr="006C556A">
        <w:rPr>
          <w:rFonts w:ascii="Verdana" w:hAnsi="Verdana"/>
          <w:sz w:val="20"/>
          <w:szCs w:val="20"/>
        </w:rPr>
        <w:t xml:space="preserve">, </w:t>
      </w:r>
      <w:r w:rsidR="00F0501C" w:rsidRPr="006C556A">
        <w:rPr>
          <w:rFonts w:ascii="Verdana" w:hAnsi="Verdana"/>
          <w:sz w:val="20"/>
          <w:szCs w:val="20"/>
        </w:rPr>
        <w:t>Health Geography</w:t>
      </w:r>
      <w:r w:rsidR="00972CD4" w:rsidRPr="006C556A">
        <w:rPr>
          <w:rFonts w:ascii="Verdana" w:hAnsi="Verdana"/>
          <w:sz w:val="20"/>
          <w:szCs w:val="20"/>
        </w:rPr>
        <w:t>, Demographic Change,</w:t>
      </w:r>
      <w:r w:rsidR="00F0501C" w:rsidRPr="006C556A">
        <w:rPr>
          <w:rFonts w:ascii="Verdana" w:hAnsi="Verdana"/>
          <w:sz w:val="20"/>
          <w:szCs w:val="20"/>
        </w:rPr>
        <w:t xml:space="preserve"> </w:t>
      </w:r>
      <w:r w:rsidRPr="006C556A">
        <w:rPr>
          <w:rFonts w:ascii="Verdana" w:hAnsi="Verdana"/>
          <w:sz w:val="20"/>
          <w:szCs w:val="20"/>
        </w:rPr>
        <w:t xml:space="preserve">Environmental Change, Spatial Data Science and Sustainability. According to the Research Excellence Framework (REF) 2021, 94% of research by the </w:t>
      </w:r>
      <w:proofErr w:type="gramStart"/>
      <w:r w:rsidRPr="006C556A">
        <w:rPr>
          <w:rFonts w:ascii="Verdana" w:hAnsi="Verdana"/>
          <w:sz w:val="20"/>
          <w:szCs w:val="20"/>
        </w:rPr>
        <w:t>School</w:t>
      </w:r>
      <w:proofErr w:type="gramEnd"/>
      <w:r w:rsidRPr="006C556A">
        <w:rPr>
          <w:rFonts w:ascii="Verdana" w:hAnsi="Verdana"/>
          <w:sz w:val="20"/>
          <w:szCs w:val="20"/>
        </w:rPr>
        <w:t xml:space="preserve"> was classified as world-leading or internationally excellent. The </w:t>
      </w:r>
      <w:proofErr w:type="gramStart"/>
      <w:r w:rsidRPr="006C556A">
        <w:rPr>
          <w:rFonts w:ascii="Verdana" w:hAnsi="Verdana"/>
          <w:sz w:val="20"/>
          <w:szCs w:val="20"/>
        </w:rPr>
        <w:t>School</w:t>
      </w:r>
      <w:proofErr w:type="gramEnd"/>
      <w:r w:rsidRPr="006C556A">
        <w:rPr>
          <w:rFonts w:ascii="Verdana" w:hAnsi="Verdana"/>
          <w:sz w:val="20"/>
          <w:szCs w:val="20"/>
        </w:rPr>
        <w:t xml:space="preserve"> also has an outstanding reputation for high-quality teaching and was ranked fourth in the UK by The Guardian University Guide 2023, fourth by The Times Good University Guide 2023 and fifth by the Complete University Guide 2023. The </w:t>
      </w:r>
      <w:proofErr w:type="gramStart"/>
      <w:r w:rsidRPr="006C556A">
        <w:rPr>
          <w:rFonts w:ascii="Verdana" w:hAnsi="Verdana"/>
          <w:sz w:val="20"/>
          <w:szCs w:val="20"/>
        </w:rPr>
        <w:t>School</w:t>
      </w:r>
      <w:proofErr w:type="gramEnd"/>
      <w:r w:rsidRPr="006C556A">
        <w:rPr>
          <w:rFonts w:ascii="Verdana" w:hAnsi="Verdana"/>
          <w:sz w:val="20"/>
          <w:szCs w:val="20"/>
        </w:rPr>
        <w:t xml:space="preserve"> has </w:t>
      </w:r>
      <w:r w:rsidR="00400671">
        <w:rPr>
          <w:rFonts w:ascii="Verdana" w:hAnsi="Verdana"/>
          <w:sz w:val="20"/>
          <w:szCs w:val="20"/>
        </w:rPr>
        <w:t>42</w:t>
      </w:r>
      <w:r w:rsidRPr="006C556A">
        <w:rPr>
          <w:rFonts w:ascii="Verdana" w:hAnsi="Verdana"/>
          <w:sz w:val="20"/>
          <w:szCs w:val="20"/>
        </w:rPr>
        <w:t xml:space="preserve"> academic staff, 15 postdoctoral fellows and 42 PhD students, supported by two technicians and seven administrative staff.</w:t>
      </w:r>
    </w:p>
    <w:p w14:paraId="5C8E23D7" w14:textId="77777777" w:rsidR="008477A6" w:rsidRPr="006C556A" w:rsidRDefault="008477A6" w:rsidP="008477A6">
      <w:pPr>
        <w:ind w:left="-992" w:right="-896"/>
        <w:jc w:val="both"/>
        <w:rPr>
          <w:rFonts w:ascii="Verdana" w:hAnsi="Verdana"/>
          <w:sz w:val="20"/>
          <w:szCs w:val="20"/>
        </w:rPr>
      </w:pPr>
    </w:p>
    <w:p w14:paraId="5401D0F7" w14:textId="340A2B03" w:rsidR="008477A6" w:rsidRPr="006C556A" w:rsidRDefault="008477A6" w:rsidP="008477A6">
      <w:pPr>
        <w:ind w:left="-992" w:right="-896"/>
        <w:jc w:val="both"/>
        <w:rPr>
          <w:rFonts w:ascii="Verdana" w:hAnsi="Verdana"/>
          <w:sz w:val="20"/>
          <w:szCs w:val="20"/>
        </w:rPr>
      </w:pPr>
      <w:r w:rsidRPr="006C556A">
        <w:rPr>
          <w:rFonts w:ascii="Verdana" w:hAnsi="Verdana"/>
          <w:sz w:val="20"/>
          <w:szCs w:val="20"/>
        </w:rPr>
        <w:t xml:space="preserve">The </w:t>
      </w:r>
      <w:proofErr w:type="gramStart"/>
      <w:r w:rsidRPr="006C556A">
        <w:rPr>
          <w:rFonts w:ascii="Verdana" w:hAnsi="Verdana"/>
          <w:sz w:val="20"/>
          <w:szCs w:val="20"/>
        </w:rPr>
        <w:t>School</w:t>
      </w:r>
      <w:proofErr w:type="gramEnd"/>
      <w:r w:rsidRPr="006C556A">
        <w:rPr>
          <w:rFonts w:ascii="Verdana" w:hAnsi="Verdana"/>
          <w:sz w:val="20"/>
          <w:szCs w:val="20"/>
        </w:rPr>
        <w:t xml:space="preserve"> has three overlapping research groups – Environmental Change</w:t>
      </w:r>
      <w:r w:rsidR="00400671">
        <w:rPr>
          <w:rFonts w:ascii="Verdana" w:hAnsi="Verdana"/>
          <w:sz w:val="20"/>
          <w:szCs w:val="20"/>
        </w:rPr>
        <w:t xml:space="preserve"> (ECRG)</w:t>
      </w:r>
      <w:r w:rsidRPr="006C556A">
        <w:rPr>
          <w:rFonts w:ascii="Verdana" w:hAnsi="Verdana"/>
          <w:sz w:val="20"/>
          <w:szCs w:val="20"/>
        </w:rPr>
        <w:t>; Geographies of Society, Sustainability, Inequalities and Possibilities (GOSSIP); and Population and Health</w:t>
      </w:r>
      <w:r w:rsidR="00400671">
        <w:rPr>
          <w:rFonts w:ascii="Verdana" w:hAnsi="Verdana"/>
          <w:sz w:val="20"/>
          <w:szCs w:val="20"/>
        </w:rPr>
        <w:t xml:space="preserve"> (PHRG)</w:t>
      </w:r>
      <w:r w:rsidRPr="006C556A">
        <w:rPr>
          <w:rFonts w:ascii="Verdana" w:hAnsi="Verdana"/>
          <w:sz w:val="20"/>
          <w:szCs w:val="20"/>
        </w:rPr>
        <w:t xml:space="preserve"> – and hosts the </w:t>
      </w:r>
      <w:r w:rsidRPr="006C556A">
        <w:rPr>
          <w:rFonts w:ascii="Verdana" w:hAnsi="Verdana" w:cs="Arial"/>
          <w:bCs/>
          <w:sz w:val="20"/>
          <w:szCs w:val="20"/>
          <w:lang w:val="en-GB"/>
        </w:rPr>
        <w:t>Bell-Edwards Geographic Data Institute, BEGIN</w:t>
      </w:r>
      <w:r w:rsidRPr="006C556A">
        <w:rPr>
          <w:rFonts w:ascii="Verdana" w:hAnsi="Verdana"/>
          <w:sz w:val="20"/>
          <w:szCs w:val="20"/>
        </w:rPr>
        <w:t>. The successful applicant will join PHRG</w:t>
      </w:r>
      <w:r w:rsidR="009C02C8">
        <w:rPr>
          <w:rFonts w:ascii="Verdana" w:hAnsi="Verdana"/>
          <w:sz w:val="20"/>
          <w:szCs w:val="20"/>
        </w:rPr>
        <w:t xml:space="preserve">, which </w:t>
      </w:r>
      <w:r w:rsidRPr="006C556A">
        <w:rPr>
          <w:rFonts w:ascii="Verdana" w:hAnsi="Verdana"/>
          <w:sz w:val="20"/>
          <w:szCs w:val="20"/>
        </w:rPr>
        <w:t xml:space="preserve">is home to </w:t>
      </w:r>
      <w:r w:rsidR="005A4982" w:rsidRPr="006C556A">
        <w:rPr>
          <w:rFonts w:ascii="Verdana" w:hAnsi="Verdana"/>
          <w:sz w:val="20"/>
          <w:szCs w:val="20"/>
        </w:rPr>
        <w:t xml:space="preserve">nine </w:t>
      </w:r>
      <w:r w:rsidRPr="006C556A">
        <w:rPr>
          <w:rFonts w:ascii="Verdana" w:hAnsi="Verdana"/>
          <w:sz w:val="20"/>
          <w:szCs w:val="20"/>
        </w:rPr>
        <w:t>academic staff and a team of postdoctoral researchers and PhD students. PHRG research covers a wide range of demographic</w:t>
      </w:r>
      <w:r w:rsidR="00246B85" w:rsidRPr="006C556A">
        <w:rPr>
          <w:rFonts w:ascii="Verdana" w:hAnsi="Verdana"/>
          <w:sz w:val="20"/>
          <w:szCs w:val="20"/>
        </w:rPr>
        <w:t>/population</w:t>
      </w:r>
      <w:r w:rsidRPr="006C556A">
        <w:rPr>
          <w:rFonts w:ascii="Verdana" w:hAnsi="Verdana"/>
          <w:sz w:val="20"/>
          <w:szCs w:val="20"/>
        </w:rPr>
        <w:t xml:space="preserve"> topics </w:t>
      </w:r>
      <w:r w:rsidR="004A5F38">
        <w:rPr>
          <w:rFonts w:ascii="Verdana" w:hAnsi="Verdana"/>
          <w:sz w:val="20"/>
          <w:szCs w:val="20"/>
        </w:rPr>
        <w:t xml:space="preserve">pertinent to the geography and sustainable development profile of the School, </w:t>
      </w:r>
      <w:r w:rsidRPr="006C556A">
        <w:rPr>
          <w:rFonts w:ascii="Verdana" w:hAnsi="Verdana"/>
          <w:sz w:val="20"/>
          <w:szCs w:val="20"/>
        </w:rPr>
        <w:t>including the analysis of family and fertility dynamics; life course choices; internal and international migration; ethnicity and minority populations; health and mortality; and population inequalities (</w:t>
      </w:r>
      <w:hyperlink r:id="rId8" w:history="1">
        <w:r w:rsidRPr="006C556A">
          <w:rPr>
            <w:rStyle w:val="Hyperlink"/>
            <w:rFonts w:ascii="Verdana" w:hAnsi="Verdana"/>
            <w:sz w:val="20"/>
            <w:szCs w:val="20"/>
          </w:rPr>
          <w:t>http://www.st-andrews.ac.uk/gsd/research/phrg/</w:t>
        </w:r>
      </w:hyperlink>
      <w:r w:rsidRPr="006C556A">
        <w:rPr>
          <w:rFonts w:ascii="Verdana" w:hAnsi="Verdana"/>
          <w:sz w:val="20"/>
          <w:szCs w:val="20"/>
        </w:rPr>
        <w:t xml:space="preserve">). The group combines expertise in demographic and longitudinal data analysis; population projections; spatial and geographical analysis; and qualitative and mixed methods. There are </w:t>
      </w:r>
      <w:proofErr w:type="gramStart"/>
      <w:r w:rsidRPr="006C556A">
        <w:rPr>
          <w:rFonts w:ascii="Verdana" w:hAnsi="Verdana"/>
          <w:sz w:val="20"/>
          <w:szCs w:val="20"/>
        </w:rPr>
        <w:t>a number of</w:t>
      </w:r>
      <w:proofErr w:type="gramEnd"/>
      <w:r w:rsidRPr="006C556A">
        <w:rPr>
          <w:rFonts w:ascii="Verdana" w:hAnsi="Verdana"/>
          <w:sz w:val="20"/>
          <w:szCs w:val="20"/>
        </w:rPr>
        <w:t xml:space="preserve"> ongoing research projects funded by UK research councils and the European Commission. </w:t>
      </w:r>
      <w:r w:rsidR="00E32F4E" w:rsidRPr="006C556A">
        <w:rPr>
          <w:rFonts w:ascii="Verdana" w:hAnsi="Verdana"/>
          <w:sz w:val="20"/>
          <w:szCs w:val="20"/>
        </w:rPr>
        <w:t>The group hosts ESRC Centre for Population Change &amp; Connecting Generations (</w:t>
      </w:r>
      <w:hyperlink r:id="rId9" w:history="1">
        <w:r w:rsidR="00E32F4E" w:rsidRPr="006C556A">
          <w:rPr>
            <w:rStyle w:val="Hyperlink"/>
            <w:rFonts w:ascii="Verdana" w:hAnsi="Verdana"/>
            <w:sz w:val="20"/>
            <w:szCs w:val="20"/>
          </w:rPr>
          <w:t>https://www.cpc.ac.uk/research_programme/connecting_generations/</w:t>
        </w:r>
      </w:hyperlink>
      <w:r w:rsidR="00E32F4E" w:rsidRPr="006C556A">
        <w:rPr>
          <w:rFonts w:ascii="Verdana" w:hAnsi="Verdana"/>
          <w:sz w:val="20"/>
          <w:szCs w:val="20"/>
        </w:rPr>
        <w:t xml:space="preserve">). </w:t>
      </w:r>
      <w:r w:rsidRPr="006C556A">
        <w:rPr>
          <w:rFonts w:ascii="Verdana" w:hAnsi="Verdana"/>
          <w:sz w:val="20"/>
          <w:szCs w:val="20"/>
        </w:rPr>
        <w:t>The successful candidate will engage with School Strategy (</w:t>
      </w:r>
      <w:hyperlink r:id="rId10" w:history="1">
        <w:r w:rsidRPr="006C556A">
          <w:rPr>
            <w:rStyle w:val="Hyperlink"/>
            <w:rFonts w:ascii="Verdana" w:hAnsi="Verdana"/>
            <w:sz w:val="20"/>
            <w:szCs w:val="20"/>
          </w:rPr>
          <w:t>School of Geography and Sustainable Development Strategic Plan 2021-2026.pdf</w:t>
        </w:r>
        <w:r w:rsidR="00236EE8">
          <w:rPr>
            <w:rStyle w:val="Hyperlink"/>
            <w:rFonts w:ascii="Verdana" w:hAnsi="Verdana"/>
            <w:sz w:val="20"/>
            <w:szCs w:val="20"/>
          </w:rPr>
          <w:t xml:space="preserve"> </w:t>
        </w:r>
        <w:r w:rsidRPr="006C556A">
          <w:rPr>
            <w:rStyle w:val="Hyperlink"/>
            <w:rFonts w:ascii="Verdana" w:hAnsi="Verdana"/>
            <w:sz w:val="20"/>
            <w:szCs w:val="20"/>
          </w:rPr>
          <w:t>(st-andrews.ac.uk)</w:t>
        </w:r>
      </w:hyperlink>
      <w:r w:rsidRPr="006C556A">
        <w:rPr>
          <w:rFonts w:ascii="Verdana" w:hAnsi="Verdana"/>
          <w:sz w:val="20"/>
          <w:szCs w:val="20"/>
        </w:rPr>
        <w:t>), as well as contribute to the University’s Strategy (</w:t>
      </w:r>
      <w:hyperlink r:id="rId11" w:history="1">
        <w:r w:rsidRPr="006C556A">
          <w:rPr>
            <w:rStyle w:val="Hyperlink"/>
            <w:rFonts w:ascii="Verdana" w:hAnsi="Verdana"/>
            <w:sz w:val="20"/>
            <w:szCs w:val="20"/>
          </w:rPr>
          <w:t>https://www.st-andrews.ac.uk/about/governance/university-strategy/</w:t>
        </w:r>
      </w:hyperlink>
      <w:r w:rsidRPr="006C556A">
        <w:rPr>
          <w:rFonts w:ascii="Verdana" w:hAnsi="Verdana"/>
          <w:sz w:val="20"/>
          <w:szCs w:val="20"/>
        </w:rPr>
        <w:t xml:space="preserve">). </w:t>
      </w:r>
    </w:p>
    <w:p w14:paraId="4D87BBA2" w14:textId="77777777" w:rsidR="006C00F8" w:rsidRPr="006C556A" w:rsidRDefault="006C00F8" w:rsidP="008477A6">
      <w:pPr>
        <w:ind w:left="-992" w:right="-896"/>
        <w:jc w:val="both"/>
        <w:rPr>
          <w:rFonts w:ascii="Verdana" w:hAnsi="Verdana"/>
          <w:sz w:val="20"/>
          <w:szCs w:val="20"/>
        </w:rPr>
      </w:pPr>
    </w:p>
    <w:p w14:paraId="61B81261" w14:textId="77777777" w:rsidR="00400671" w:rsidRPr="00ED7F1F" w:rsidRDefault="00400671" w:rsidP="00400671">
      <w:pPr>
        <w:ind w:left="-992" w:right="-993"/>
        <w:jc w:val="both"/>
        <w:rPr>
          <w:rFonts w:ascii="Verdana" w:hAnsi="Verdana"/>
          <w:sz w:val="20"/>
          <w:szCs w:val="20"/>
        </w:rPr>
      </w:pPr>
      <w:r>
        <w:rPr>
          <w:rFonts w:ascii="Verdana" w:hAnsi="Verdana"/>
          <w:sz w:val="20"/>
          <w:szCs w:val="20"/>
        </w:rPr>
        <w:t xml:space="preserve">Applicants should include a cover letter </w:t>
      </w:r>
      <w:bookmarkStart w:id="1" w:name="_Hlk161825332"/>
      <w:r>
        <w:rPr>
          <w:rFonts w:ascii="Verdana" w:hAnsi="Verdana"/>
          <w:sz w:val="20"/>
          <w:szCs w:val="20"/>
        </w:rPr>
        <w:t xml:space="preserve">that outlines how their research and teaching fits the advertised area and will bring something new to the </w:t>
      </w:r>
      <w:proofErr w:type="gramStart"/>
      <w:r>
        <w:rPr>
          <w:rFonts w:ascii="Verdana" w:hAnsi="Verdana"/>
          <w:sz w:val="20"/>
          <w:szCs w:val="20"/>
        </w:rPr>
        <w:t>School</w:t>
      </w:r>
      <w:proofErr w:type="gramEnd"/>
      <w:r>
        <w:rPr>
          <w:rFonts w:ascii="Verdana" w:hAnsi="Verdana"/>
          <w:sz w:val="20"/>
          <w:szCs w:val="20"/>
        </w:rPr>
        <w:t>.  They are also asked to describe how they have sought to make a difference to the world with their work.</w:t>
      </w:r>
      <w:bookmarkEnd w:id="1"/>
    </w:p>
    <w:p w14:paraId="4EF9FD30" w14:textId="77777777" w:rsidR="006014A6" w:rsidRPr="006C556A" w:rsidRDefault="006014A6" w:rsidP="008A34F8">
      <w:pPr>
        <w:ind w:left="-992" w:right="-896"/>
        <w:rPr>
          <w:rFonts w:ascii="Verdana" w:hAnsi="Verdana" w:cs="Arial"/>
          <w:b/>
          <w:sz w:val="20"/>
          <w:szCs w:val="20"/>
          <w:lang w:val="en-GB"/>
        </w:rPr>
      </w:pPr>
    </w:p>
    <w:p w14:paraId="6772FF5D" w14:textId="77777777" w:rsidR="00F74905" w:rsidRPr="006C556A" w:rsidRDefault="006014A6" w:rsidP="008A34F8">
      <w:pPr>
        <w:ind w:left="-992" w:right="-896"/>
        <w:rPr>
          <w:rFonts w:ascii="Verdana" w:hAnsi="Verdana" w:cs="Arial"/>
          <w:color w:val="000000"/>
          <w:sz w:val="20"/>
          <w:szCs w:val="20"/>
        </w:rPr>
      </w:pPr>
      <w:r w:rsidRPr="006C556A">
        <w:rPr>
          <w:rFonts w:ascii="Verdana" w:hAnsi="Verdana" w:cs="Arial"/>
          <w:b/>
          <w:sz w:val="20"/>
          <w:szCs w:val="20"/>
          <w:lang w:val="en-GB"/>
        </w:rPr>
        <w:t>The job description for this role is attached below.</w:t>
      </w:r>
    </w:p>
    <w:p w14:paraId="41BB8653" w14:textId="77777777" w:rsidR="00B47900" w:rsidRPr="006C556A" w:rsidRDefault="00B47900" w:rsidP="00DA39F1">
      <w:pPr>
        <w:ind w:left="-993" w:right="-1234"/>
        <w:rPr>
          <w:rFonts w:ascii="Verdana" w:hAnsi="Verdana" w:cs="Arial"/>
          <w:color w:val="000000"/>
          <w:sz w:val="20"/>
          <w:szCs w:val="20"/>
        </w:rPr>
      </w:pPr>
    </w:p>
    <w:p w14:paraId="4FDBBF39" w14:textId="3C43BCC2" w:rsidR="008477A6" w:rsidRPr="006C556A" w:rsidRDefault="008477A6" w:rsidP="00240F46">
      <w:pPr>
        <w:ind w:left="-1080"/>
        <w:rPr>
          <w:rFonts w:ascii="Verdana" w:hAnsi="Verdana" w:cs="Arial"/>
          <w:b/>
          <w:sz w:val="20"/>
          <w:szCs w:val="20"/>
          <w:lang w:val="en-GB"/>
        </w:rPr>
      </w:pPr>
    </w:p>
    <w:p w14:paraId="3CE6D6FF" w14:textId="77777777" w:rsidR="005A25E7" w:rsidRPr="006C556A" w:rsidRDefault="005A25E7" w:rsidP="00240F46">
      <w:pPr>
        <w:ind w:left="-1080"/>
        <w:rPr>
          <w:rFonts w:ascii="Verdana" w:hAnsi="Verdana" w:cs="Arial"/>
          <w:b/>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56D93" w:rsidRPr="006C556A" w14:paraId="3755D8AB" w14:textId="77777777" w:rsidTr="00731656">
        <w:tc>
          <w:tcPr>
            <w:tcW w:w="10620" w:type="dxa"/>
            <w:shd w:val="clear" w:color="auto" w:fill="9CC2E5"/>
          </w:tcPr>
          <w:p w14:paraId="7ED2D045" w14:textId="77777777" w:rsidR="00756D93" w:rsidRPr="006C556A" w:rsidRDefault="00756D93" w:rsidP="00731656">
            <w:pPr>
              <w:ind w:left="-1080"/>
              <w:jc w:val="center"/>
              <w:rPr>
                <w:rFonts w:ascii="Verdana" w:hAnsi="Verdana" w:cs="Arial"/>
                <w:sz w:val="20"/>
                <w:szCs w:val="20"/>
                <w:lang w:val="en-GB"/>
              </w:rPr>
            </w:pPr>
            <w:r w:rsidRPr="006C556A">
              <w:rPr>
                <w:rFonts w:ascii="Verdana" w:hAnsi="Verdana"/>
                <w:b/>
                <w:sz w:val="20"/>
                <w:szCs w:val="20"/>
                <w:lang w:val="en-GB"/>
              </w:rPr>
              <w:br w:type="page"/>
            </w:r>
            <w:r w:rsidRPr="006C556A">
              <w:rPr>
                <w:rFonts w:ascii="Verdana" w:hAnsi="Verdana"/>
                <w:sz w:val="20"/>
                <w:szCs w:val="20"/>
                <w:lang w:val="en-GB"/>
              </w:rPr>
              <w:t xml:space="preserve"> </w:t>
            </w:r>
          </w:p>
          <w:p w14:paraId="788CECE3" w14:textId="77777777" w:rsidR="00756D93" w:rsidRPr="006C556A" w:rsidRDefault="00756D93" w:rsidP="00731656">
            <w:pPr>
              <w:jc w:val="center"/>
              <w:rPr>
                <w:rFonts w:ascii="Verdana" w:hAnsi="Verdana" w:cs="Arial"/>
                <w:b/>
                <w:sz w:val="20"/>
                <w:szCs w:val="20"/>
                <w:lang w:val="en-GB"/>
              </w:rPr>
            </w:pPr>
            <w:r w:rsidRPr="006C556A">
              <w:rPr>
                <w:rFonts w:ascii="Verdana" w:hAnsi="Verdana" w:cs="Arial"/>
                <w:b/>
                <w:sz w:val="20"/>
                <w:szCs w:val="20"/>
                <w:lang w:val="en-GB"/>
              </w:rPr>
              <w:t>Job Description</w:t>
            </w:r>
          </w:p>
          <w:p w14:paraId="5168AA30" w14:textId="77777777" w:rsidR="00756D93" w:rsidRPr="006C556A" w:rsidRDefault="00756D93" w:rsidP="00731656">
            <w:pPr>
              <w:jc w:val="center"/>
              <w:rPr>
                <w:rFonts w:ascii="Verdana" w:hAnsi="Verdana" w:cs="Arial"/>
                <w:sz w:val="20"/>
                <w:szCs w:val="20"/>
                <w:lang w:val="en-GB"/>
              </w:rPr>
            </w:pPr>
          </w:p>
        </w:tc>
      </w:tr>
    </w:tbl>
    <w:p w14:paraId="7365DACE" w14:textId="77777777" w:rsidR="000562AC" w:rsidRPr="006C556A"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6C556A" w14:paraId="7D086B61" w14:textId="77777777" w:rsidTr="2F053960">
        <w:tc>
          <w:tcPr>
            <w:tcW w:w="5040" w:type="dxa"/>
          </w:tcPr>
          <w:p w14:paraId="25880401" w14:textId="77777777" w:rsidR="000562AC" w:rsidRPr="006C556A" w:rsidRDefault="000562AC" w:rsidP="00C96F76">
            <w:pPr>
              <w:rPr>
                <w:rFonts w:ascii="Verdana" w:hAnsi="Verdana" w:cs="Arial"/>
                <w:sz w:val="20"/>
                <w:szCs w:val="20"/>
                <w:lang w:val="en-GB"/>
              </w:rPr>
            </w:pPr>
          </w:p>
          <w:p w14:paraId="6E0E54E1" w14:textId="42B7B042" w:rsidR="000562AC" w:rsidRPr="006C556A" w:rsidRDefault="000562AC" w:rsidP="008E5965">
            <w:pPr>
              <w:rPr>
                <w:rFonts w:ascii="Verdana" w:hAnsi="Verdana" w:cs="Arial"/>
                <w:sz w:val="20"/>
                <w:szCs w:val="20"/>
                <w:lang w:val="en-GB"/>
              </w:rPr>
            </w:pPr>
            <w:r w:rsidRPr="006C556A">
              <w:rPr>
                <w:rFonts w:ascii="Verdana" w:hAnsi="Verdana" w:cs="Arial"/>
                <w:sz w:val="20"/>
                <w:szCs w:val="20"/>
                <w:lang w:val="en-GB"/>
              </w:rPr>
              <w:t xml:space="preserve">Job Title: </w:t>
            </w:r>
            <w:r w:rsidR="00A74AE4" w:rsidRPr="006C556A">
              <w:rPr>
                <w:rFonts w:ascii="Verdana" w:hAnsi="Verdana" w:cs="Arial"/>
                <w:sz w:val="20"/>
                <w:szCs w:val="20"/>
                <w:lang w:val="en-GB"/>
              </w:rPr>
              <w:t>Lecturer</w:t>
            </w:r>
            <w:r w:rsidR="008A34F8" w:rsidRPr="006C556A">
              <w:rPr>
                <w:rFonts w:ascii="Verdana" w:hAnsi="Verdana" w:cs="Arial"/>
                <w:sz w:val="20"/>
                <w:szCs w:val="20"/>
                <w:lang w:val="en-GB"/>
              </w:rPr>
              <w:t xml:space="preserve"> </w:t>
            </w:r>
          </w:p>
          <w:p w14:paraId="36DB369F" w14:textId="77777777" w:rsidR="000562AC" w:rsidRPr="006C556A" w:rsidRDefault="000562AC" w:rsidP="008E5965">
            <w:pPr>
              <w:rPr>
                <w:rFonts w:ascii="Verdana" w:hAnsi="Verdana" w:cs="Arial"/>
                <w:sz w:val="20"/>
                <w:szCs w:val="20"/>
                <w:lang w:val="en-GB"/>
              </w:rPr>
            </w:pPr>
          </w:p>
          <w:p w14:paraId="12CB4768" w14:textId="77777777" w:rsidR="000562AC" w:rsidRPr="006C556A" w:rsidRDefault="000562AC" w:rsidP="00C96F76">
            <w:pPr>
              <w:rPr>
                <w:rFonts w:ascii="Verdana" w:hAnsi="Verdana" w:cs="Arial"/>
                <w:sz w:val="20"/>
                <w:szCs w:val="20"/>
                <w:lang w:val="en-GB"/>
              </w:rPr>
            </w:pPr>
            <w:r w:rsidRPr="006C556A">
              <w:rPr>
                <w:rFonts w:ascii="Verdana" w:hAnsi="Verdana" w:cs="Arial"/>
                <w:sz w:val="20"/>
                <w:szCs w:val="20"/>
                <w:lang w:val="en-GB"/>
              </w:rPr>
              <w:t xml:space="preserve">School/Unit: </w:t>
            </w:r>
            <w:r w:rsidR="00676B60" w:rsidRPr="006C556A">
              <w:rPr>
                <w:rFonts w:ascii="Verdana" w:hAnsi="Verdana" w:cs="Arial"/>
                <w:sz w:val="20"/>
                <w:szCs w:val="20"/>
                <w:lang w:val="en-GB"/>
              </w:rPr>
              <w:t xml:space="preserve"> </w:t>
            </w:r>
            <w:r w:rsidR="00391AB1" w:rsidRPr="006C556A">
              <w:rPr>
                <w:rFonts w:ascii="Verdana" w:hAnsi="Verdana" w:cs="Arial"/>
                <w:sz w:val="20"/>
                <w:szCs w:val="20"/>
                <w:lang w:val="en-GB"/>
              </w:rPr>
              <w:t>School of Geography and Sustainable Development</w:t>
            </w:r>
          </w:p>
          <w:p w14:paraId="1B7F2BDD" w14:textId="77777777" w:rsidR="000562AC" w:rsidRPr="006C556A" w:rsidRDefault="000562AC" w:rsidP="00C96F76">
            <w:pPr>
              <w:rPr>
                <w:rFonts w:ascii="Verdana" w:hAnsi="Verdana" w:cs="Arial"/>
                <w:sz w:val="20"/>
                <w:szCs w:val="20"/>
                <w:lang w:val="en-GB"/>
              </w:rPr>
            </w:pPr>
          </w:p>
          <w:p w14:paraId="78C270E8" w14:textId="77777777" w:rsidR="000562AC" w:rsidRPr="006C556A" w:rsidRDefault="000562AC" w:rsidP="00C96F76">
            <w:pPr>
              <w:rPr>
                <w:rFonts w:ascii="Verdana" w:hAnsi="Verdana" w:cs="Arial"/>
                <w:sz w:val="20"/>
                <w:szCs w:val="20"/>
                <w:lang w:val="en-GB"/>
              </w:rPr>
            </w:pPr>
            <w:r w:rsidRPr="006C556A">
              <w:rPr>
                <w:rFonts w:ascii="Verdana" w:hAnsi="Verdana" w:cs="Arial"/>
                <w:sz w:val="20"/>
                <w:szCs w:val="20"/>
                <w:lang w:val="en-GB"/>
              </w:rPr>
              <w:t xml:space="preserve">Reporting to: </w:t>
            </w:r>
            <w:r w:rsidR="00676B60" w:rsidRPr="006C556A">
              <w:rPr>
                <w:rFonts w:ascii="Verdana" w:hAnsi="Verdana" w:cs="Arial"/>
                <w:sz w:val="20"/>
                <w:szCs w:val="20"/>
                <w:lang w:val="en-GB"/>
              </w:rPr>
              <w:t xml:space="preserve">Head of School </w:t>
            </w:r>
          </w:p>
          <w:p w14:paraId="56727A41" w14:textId="77777777" w:rsidR="000562AC" w:rsidRPr="006C556A" w:rsidRDefault="000562AC" w:rsidP="00C96F76">
            <w:pPr>
              <w:rPr>
                <w:rFonts w:ascii="Verdana" w:hAnsi="Verdana" w:cs="Arial"/>
                <w:sz w:val="20"/>
                <w:szCs w:val="20"/>
                <w:lang w:val="en-GB"/>
              </w:rPr>
            </w:pPr>
          </w:p>
          <w:p w14:paraId="00C8E0C4" w14:textId="77777777" w:rsidR="000562AC" w:rsidRPr="006C556A" w:rsidRDefault="000562AC" w:rsidP="00C96F76">
            <w:pPr>
              <w:rPr>
                <w:rFonts w:ascii="Verdana" w:hAnsi="Verdana" w:cs="Arial"/>
                <w:sz w:val="20"/>
                <w:szCs w:val="20"/>
                <w:lang w:val="en-GB"/>
              </w:rPr>
            </w:pPr>
            <w:r w:rsidRPr="006C556A">
              <w:rPr>
                <w:rFonts w:ascii="Verdana" w:hAnsi="Verdana" w:cs="Arial"/>
                <w:sz w:val="20"/>
                <w:szCs w:val="20"/>
                <w:lang w:val="en-GB"/>
              </w:rPr>
              <w:t xml:space="preserve">Job Family: </w:t>
            </w:r>
            <w:r w:rsidR="00676B60" w:rsidRPr="006C556A">
              <w:rPr>
                <w:rFonts w:ascii="Verdana" w:hAnsi="Verdana" w:cs="Arial"/>
                <w:sz w:val="20"/>
                <w:szCs w:val="20"/>
                <w:lang w:val="en-GB"/>
              </w:rPr>
              <w:t>Academic (</w:t>
            </w:r>
            <w:r w:rsidR="00862D58" w:rsidRPr="006C556A">
              <w:rPr>
                <w:rFonts w:ascii="Verdana" w:hAnsi="Verdana" w:cs="Arial"/>
                <w:sz w:val="20"/>
                <w:szCs w:val="20"/>
                <w:lang w:val="en-GB"/>
              </w:rPr>
              <w:t xml:space="preserve">Teaching and </w:t>
            </w:r>
            <w:r w:rsidR="00676B60" w:rsidRPr="006C556A">
              <w:rPr>
                <w:rFonts w:ascii="Verdana" w:hAnsi="Verdana" w:cs="Arial"/>
                <w:sz w:val="20"/>
                <w:szCs w:val="20"/>
                <w:lang w:val="en-GB"/>
              </w:rPr>
              <w:t>Research)</w:t>
            </w:r>
          </w:p>
          <w:p w14:paraId="356367D1" w14:textId="77777777" w:rsidR="000562AC" w:rsidRPr="006C556A" w:rsidRDefault="000562AC" w:rsidP="00676B60">
            <w:pPr>
              <w:rPr>
                <w:rFonts w:ascii="Verdana" w:hAnsi="Verdana" w:cs="Arial"/>
                <w:sz w:val="20"/>
                <w:szCs w:val="20"/>
                <w:lang w:val="en-GB"/>
              </w:rPr>
            </w:pPr>
          </w:p>
        </w:tc>
        <w:tc>
          <w:tcPr>
            <w:tcW w:w="5580" w:type="dxa"/>
          </w:tcPr>
          <w:p w14:paraId="419281A3" w14:textId="77777777" w:rsidR="000562AC" w:rsidRPr="006C556A" w:rsidRDefault="000562AC" w:rsidP="00C96F76">
            <w:pPr>
              <w:rPr>
                <w:rFonts w:ascii="Verdana" w:hAnsi="Verdana" w:cs="Arial"/>
                <w:sz w:val="20"/>
                <w:szCs w:val="20"/>
                <w:lang w:val="en-GB"/>
              </w:rPr>
            </w:pPr>
          </w:p>
          <w:p w14:paraId="2C841ECF" w14:textId="77777777" w:rsidR="000562AC" w:rsidRPr="006C556A" w:rsidRDefault="000562AC" w:rsidP="00C96F76">
            <w:pPr>
              <w:rPr>
                <w:rFonts w:ascii="Verdana" w:hAnsi="Verdana" w:cs="Arial"/>
                <w:sz w:val="20"/>
                <w:szCs w:val="20"/>
                <w:lang w:val="en-GB"/>
              </w:rPr>
            </w:pPr>
            <w:r w:rsidRPr="006C556A">
              <w:rPr>
                <w:rFonts w:ascii="Verdana" w:hAnsi="Verdana" w:cs="Arial"/>
                <w:sz w:val="20"/>
                <w:szCs w:val="20"/>
                <w:lang w:val="en-GB"/>
              </w:rPr>
              <w:t xml:space="preserve">Working Hours: </w:t>
            </w:r>
            <w:r w:rsidR="00676B60" w:rsidRPr="006C556A">
              <w:rPr>
                <w:rFonts w:ascii="Verdana" w:hAnsi="Verdana" w:cs="Arial"/>
                <w:sz w:val="20"/>
                <w:szCs w:val="20"/>
                <w:lang w:val="en-GB"/>
              </w:rPr>
              <w:t>Full time</w:t>
            </w:r>
            <w:r w:rsidR="008A34F8" w:rsidRPr="006C556A">
              <w:rPr>
                <w:rFonts w:ascii="Verdana" w:hAnsi="Verdana" w:cs="Arial"/>
                <w:sz w:val="20"/>
                <w:szCs w:val="20"/>
                <w:lang w:val="en-GB"/>
              </w:rPr>
              <w:t xml:space="preserve"> </w:t>
            </w:r>
            <w:r w:rsidR="00F15EAF" w:rsidRPr="006C556A">
              <w:rPr>
                <w:rFonts w:ascii="Verdana" w:hAnsi="Verdana" w:cs="Arial"/>
                <w:sz w:val="20"/>
                <w:szCs w:val="20"/>
                <w:lang w:val="en-GB"/>
              </w:rPr>
              <w:t>/</w:t>
            </w:r>
            <w:r w:rsidR="008A34F8" w:rsidRPr="006C556A">
              <w:rPr>
                <w:rFonts w:ascii="Verdana" w:hAnsi="Verdana" w:cs="Arial"/>
                <w:sz w:val="20"/>
                <w:szCs w:val="20"/>
                <w:lang w:val="en-GB"/>
              </w:rPr>
              <w:t xml:space="preserve"> </w:t>
            </w:r>
            <w:r w:rsidR="00F15EAF" w:rsidRPr="006C556A">
              <w:rPr>
                <w:rFonts w:ascii="Verdana" w:hAnsi="Verdana" w:cs="Arial"/>
                <w:sz w:val="20"/>
                <w:szCs w:val="20"/>
                <w:lang w:val="en-GB"/>
              </w:rPr>
              <w:t>3</w:t>
            </w:r>
            <w:r w:rsidR="00240F46" w:rsidRPr="006C556A">
              <w:rPr>
                <w:rFonts w:ascii="Verdana" w:hAnsi="Verdana" w:cs="Arial"/>
                <w:sz w:val="20"/>
                <w:szCs w:val="20"/>
                <w:lang w:val="en-GB"/>
              </w:rPr>
              <w:t>6.25 hours per week</w:t>
            </w:r>
          </w:p>
          <w:p w14:paraId="639EC7CF" w14:textId="77777777" w:rsidR="000562AC" w:rsidRPr="006C556A" w:rsidRDefault="000562AC" w:rsidP="00C96F76">
            <w:pPr>
              <w:rPr>
                <w:rFonts w:ascii="Verdana" w:hAnsi="Verdana" w:cs="Arial"/>
                <w:sz w:val="20"/>
                <w:szCs w:val="20"/>
                <w:lang w:val="en-GB"/>
              </w:rPr>
            </w:pPr>
          </w:p>
          <w:p w14:paraId="5D643D85" w14:textId="4CAD482C" w:rsidR="000562AC" w:rsidRPr="006C556A" w:rsidRDefault="000562AC" w:rsidP="00C96F76">
            <w:pPr>
              <w:rPr>
                <w:rFonts w:ascii="Verdana" w:hAnsi="Verdana" w:cs="Arial"/>
                <w:sz w:val="20"/>
                <w:szCs w:val="20"/>
                <w:lang w:val="en-GB"/>
              </w:rPr>
            </w:pPr>
            <w:r w:rsidRPr="006C556A">
              <w:rPr>
                <w:rFonts w:ascii="Verdana" w:hAnsi="Verdana" w:cs="Arial"/>
                <w:sz w:val="20"/>
                <w:szCs w:val="20"/>
                <w:lang w:val="en-GB"/>
              </w:rPr>
              <w:t xml:space="preserve">Grade/Salary Range: </w:t>
            </w:r>
            <w:r w:rsidR="008A34F8" w:rsidRPr="006C556A">
              <w:rPr>
                <w:rFonts w:ascii="Verdana" w:hAnsi="Verdana" w:cs="Arial"/>
                <w:sz w:val="20"/>
                <w:szCs w:val="20"/>
                <w:lang w:val="en-GB"/>
              </w:rPr>
              <w:t xml:space="preserve">Grade </w:t>
            </w:r>
            <w:r w:rsidR="00EC6E38" w:rsidRPr="006C556A">
              <w:rPr>
                <w:rFonts w:ascii="Verdana" w:hAnsi="Verdana" w:cs="Arial"/>
                <w:sz w:val="20"/>
                <w:szCs w:val="20"/>
                <w:lang w:val="en-GB"/>
              </w:rPr>
              <w:t>7</w:t>
            </w:r>
            <w:r w:rsidR="008A34F8" w:rsidRPr="006C556A">
              <w:rPr>
                <w:rFonts w:ascii="Verdana" w:hAnsi="Verdana" w:cs="Arial"/>
                <w:sz w:val="20"/>
                <w:szCs w:val="20"/>
                <w:lang w:val="en-GB"/>
              </w:rPr>
              <w:t>/</w:t>
            </w:r>
            <w:r w:rsidR="00A117BF" w:rsidRPr="006C556A">
              <w:rPr>
                <w:rFonts w:ascii="Verdana" w:hAnsi="Verdana" w:cs="Arial"/>
                <w:sz w:val="20"/>
                <w:szCs w:val="20"/>
                <w:lang w:val="en-GB"/>
              </w:rPr>
              <w:t xml:space="preserve">£45,585 - £56,021 per </w:t>
            </w:r>
            <w:proofErr w:type="gramStart"/>
            <w:r w:rsidR="00A117BF" w:rsidRPr="006C556A">
              <w:rPr>
                <w:rFonts w:ascii="Verdana" w:hAnsi="Verdana" w:cs="Arial"/>
                <w:sz w:val="20"/>
                <w:szCs w:val="20"/>
                <w:lang w:val="en-GB"/>
              </w:rPr>
              <w:t>annum</w:t>
            </w:r>
            <w:proofErr w:type="gramEnd"/>
            <w:r w:rsidR="00A117BF" w:rsidRPr="006C556A">
              <w:rPr>
                <w:rFonts w:ascii="Verdana" w:hAnsi="Verdana" w:cs="Arial"/>
                <w:sz w:val="20"/>
                <w:szCs w:val="20"/>
                <w:lang w:val="en-GB"/>
              </w:rPr>
              <w:t xml:space="preserve"> </w:t>
            </w:r>
          </w:p>
          <w:p w14:paraId="6998F1AD" w14:textId="77777777" w:rsidR="00391AB1" w:rsidRPr="006C556A" w:rsidRDefault="00391AB1" w:rsidP="00C96F76">
            <w:pPr>
              <w:rPr>
                <w:rFonts w:ascii="Verdana" w:hAnsi="Verdana" w:cs="Arial"/>
                <w:sz w:val="20"/>
                <w:szCs w:val="20"/>
                <w:lang w:val="en-GB"/>
              </w:rPr>
            </w:pPr>
          </w:p>
          <w:p w14:paraId="2B7C7C4D" w14:textId="28631420" w:rsidR="000562AC" w:rsidRPr="006C556A" w:rsidRDefault="2F053960" w:rsidP="2F053960">
            <w:pPr>
              <w:rPr>
                <w:rFonts w:ascii="Verdana" w:hAnsi="Verdana" w:cs="Arial"/>
                <w:sz w:val="20"/>
                <w:szCs w:val="20"/>
                <w:lang w:val="en-GB"/>
              </w:rPr>
            </w:pPr>
            <w:r w:rsidRPr="006C556A">
              <w:rPr>
                <w:rFonts w:ascii="Verdana" w:hAnsi="Verdana" w:cs="Arial"/>
                <w:sz w:val="20"/>
                <w:szCs w:val="20"/>
                <w:lang w:val="en-GB"/>
              </w:rPr>
              <w:t>Reference No:</w:t>
            </w:r>
            <w:r w:rsidR="00E1447F" w:rsidRPr="006C556A">
              <w:rPr>
                <w:rFonts w:ascii="Verdana" w:hAnsi="Verdana" w:cs="Arial"/>
                <w:sz w:val="20"/>
                <w:szCs w:val="20"/>
                <w:lang w:val="en-GB"/>
              </w:rPr>
              <w:t xml:space="preserve"> </w:t>
            </w:r>
            <w:r w:rsidR="00B30F2C">
              <w:rPr>
                <w:rFonts w:ascii="Verdana" w:hAnsi="Verdana" w:cs="Arial"/>
                <w:sz w:val="20"/>
                <w:szCs w:val="20"/>
                <w:lang w:val="en-GB"/>
              </w:rPr>
              <w:t>AC2375</w:t>
            </w:r>
            <w:r w:rsidR="001A6B5C">
              <w:rPr>
                <w:rFonts w:ascii="Verdana" w:hAnsi="Verdana" w:cs="Arial"/>
                <w:sz w:val="20"/>
                <w:szCs w:val="20"/>
                <w:lang w:val="en-GB"/>
              </w:rPr>
              <w:t>R</w:t>
            </w:r>
            <w:r w:rsidR="00B30F2C">
              <w:rPr>
                <w:rFonts w:ascii="Verdana" w:hAnsi="Verdana" w:cs="Arial"/>
                <w:sz w:val="20"/>
                <w:szCs w:val="20"/>
                <w:lang w:val="en-GB"/>
              </w:rPr>
              <w:t>MR</w:t>
            </w:r>
          </w:p>
          <w:p w14:paraId="61B95283" w14:textId="77777777" w:rsidR="000562AC" w:rsidRPr="006C556A" w:rsidRDefault="000562AC" w:rsidP="00C96F76">
            <w:pPr>
              <w:rPr>
                <w:rFonts w:ascii="Verdana" w:hAnsi="Verdana" w:cs="Arial"/>
                <w:sz w:val="20"/>
                <w:szCs w:val="20"/>
                <w:lang w:val="en-GB"/>
              </w:rPr>
            </w:pPr>
          </w:p>
          <w:p w14:paraId="1D9F62CE" w14:textId="77777777" w:rsidR="000562AC" w:rsidRPr="006C556A" w:rsidRDefault="000562AC" w:rsidP="00C96F76">
            <w:pPr>
              <w:rPr>
                <w:rFonts w:ascii="Verdana" w:hAnsi="Verdana" w:cs="Arial"/>
                <w:sz w:val="20"/>
                <w:szCs w:val="20"/>
                <w:lang w:val="en-GB"/>
              </w:rPr>
            </w:pPr>
            <w:r w:rsidRPr="006C556A">
              <w:rPr>
                <w:rFonts w:ascii="Verdana" w:hAnsi="Verdana" w:cs="Arial"/>
                <w:sz w:val="20"/>
                <w:szCs w:val="20"/>
                <w:lang w:val="en-GB"/>
              </w:rPr>
              <w:t xml:space="preserve">Start Date: </w:t>
            </w:r>
            <w:r w:rsidR="00240F46" w:rsidRPr="006C556A">
              <w:rPr>
                <w:rFonts w:ascii="Verdana" w:hAnsi="Verdana" w:cs="Arial"/>
                <w:sz w:val="20"/>
                <w:szCs w:val="20"/>
                <w:lang w:val="en-GB"/>
              </w:rPr>
              <w:t>As soon as possible</w:t>
            </w:r>
          </w:p>
          <w:p w14:paraId="069E2BF1" w14:textId="77777777" w:rsidR="000562AC" w:rsidRPr="006C556A" w:rsidRDefault="000562AC" w:rsidP="00240F46">
            <w:pPr>
              <w:rPr>
                <w:rFonts w:ascii="Verdana" w:hAnsi="Verdana" w:cs="Arial"/>
                <w:sz w:val="20"/>
                <w:szCs w:val="20"/>
                <w:lang w:val="en-GB"/>
              </w:rPr>
            </w:pPr>
          </w:p>
        </w:tc>
      </w:tr>
    </w:tbl>
    <w:p w14:paraId="470C563C" w14:textId="77777777" w:rsidR="000562AC" w:rsidRPr="006C556A" w:rsidRDefault="000562AC" w:rsidP="00240F46">
      <w:pPr>
        <w:ind w:left="-1080"/>
        <w:rPr>
          <w:rFonts w:ascii="Verdana" w:hAnsi="Verdana" w:cs="Arial"/>
          <w:sz w:val="20"/>
          <w:szCs w:val="20"/>
        </w:rPr>
      </w:pPr>
      <w:r w:rsidRPr="006C556A">
        <w:rPr>
          <w:rFonts w:ascii="Verdana" w:hAnsi="Verdana" w:cs="Arial"/>
          <w:sz w:val="20"/>
          <w:szCs w:val="20"/>
          <w:lang w:val="en-GB"/>
        </w:rPr>
        <w:tab/>
      </w:r>
      <w:r w:rsidRPr="006C556A">
        <w:rPr>
          <w:rFonts w:ascii="Verdana" w:hAnsi="Verdana" w:cs="Arial"/>
          <w:sz w:val="20"/>
          <w:szCs w:val="20"/>
          <w:lang w:val="en-GB"/>
        </w:rPr>
        <w:tab/>
      </w:r>
      <w:r w:rsidRPr="006C556A">
        <w:rPr>
          <w:rFonts w:ascii="Verdana" w:hAnsi="Verdana" w:cs="Arial"/>
          <w:sz w:val="20"/>
          <w:szCs w:val="20"/>
          <w:lang w:val="en-GB"/>
        </w:rPr>
        <w:tab/>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6C556A" w14:paraId="3C26772A" w14:textId="77777777" w:rsidTr="00667D3A">
        <w:tc>
          <w:tcPr>
            <w:tcW w:w="10620" w:type="dxa"/>
            <w:shd w:val="clear" w:color="auto" w:fill="9CC2E5"/>
          </w:tcPr>
          <w:p w14:paraId="3F550826" w14:textId="77777777" w:rsidR="000562AC" w:rsidRPr="006C556A" w:rsidRDefault="000562AC" w:rsidP="00C96F76">
            <w:pPr>
              <w:rPr>
                <w:rFonts w:ascii="Verdana" w:hAnsi="Verdana" w:cs="Arial"/>
                <w:b/>
                <w:sz w:val="20"/>
                <w:szCs w:val="20"/>
                <w:lang w:val="en-GB"/>
              </w:rPr>
            </w:pPr>
            <w:r w:rsidRPr="006C556A">
              <w:rPr>
                <w:rFonts w:ascii="Verdana" w:hAnsi="Verdana" w:cs="Arial"/>
                <w:b/>
                <w:sz w:val="20"/>
                <w:szCs w:val="20"/>
                <w:lang w:val="en-GB"/>
              </w:rPr>
              <w:t>Main Purpose of Role</w:t>
            </w:r>
          </w:p>
        </w:tc>
      </w:tr>
    </w:tbl>
    <w:p w14:paraId="2AB66C89" w14:textId="77777777" w:rsidR="000562AC" w:rsidRPr="006C556A" w:rsidRDefault="000562AC" w:rsidP="00C96F76">
      <w:pPr>
        <w:ind w:left="-1080"/>
        <w:rPr>
          <w:rFonts w:ascii="Verdana" w:hAnsi="Verdana" w:cs="Arial"/>
          <w:sz w:val="20"/>
          <w:szCs w:val="20"/>
          <w:lang w:val="en-GB"/>
        </w:rPr>
      </w:pPr>
    </w:p>
    <w:p w14:paraId="336E9B49" w14:textId="77777777" w:rsidR="001F40CE" w:rsidRPr="006C556A" w:rsidRDefault="001F40CE" w:rsidP="00E1447F">
      <w:pPr>
        <w:ind w:left="-1080" w:right="-894"/>
        <w:jc w:val="both"/>
        <w:rPr>
          <w:rFonts w:ascii="Verdana" w:hAnsi="Verdana" w:cs="Arial"/>
          <w:sz w:val="20"/>
          <w:szCs w:val="20"/>
        </w:rPr>
      </w:pPr>
      <w:r w:rsidRPr="006C556A">
        <w:rPr>
          <w:rFonts w:ascii="Verdana" w:hAnsi="Verdana" w:cs="Arial"/>
          <w:sz w:val="20"/>
          <w:szCs w:val="20"/>
          <w:lang w:val="en-GB"/>
        </w:rPr>
        <w:t xml:space="preserve">This position is intended to strengthen the School of Geography and Sustainable Development’s </w:t>
      </w:r>
      <w:r w:rsidRPr="006C556A">
        <w:rPr>
          <w:rFonts w:ascii="Verdana" w:hAnsi="Verdana" w:cs="Arial"/>
          <w:sz w:val="20"/>
          <w:szCs w:val="20"/>
        </w:rPr>
        <w:t>record of excellence in the production and dissemination of original and innovative research, and the provision of outstanding teaching by</w:t>
      </w:r>
      <w:r w:rsidRPr="006C556A">
        <w:rPr>
          <w:rFonts w:ascii="Verdana" w:hAnsi="Verdana" w:cs="Arial"/>
          <w:sz w:val="20"/>
          <w:szCs w:val="20"/>
          <w:lang w:val="en-GB"/>
        </w:rPr>
        <w:t>:</w:t>
      </w:r>
    </w:p>
    <w:p w14:paraId="35481F5B" w14:textId="77777777" w:rsidR="001F40CE" w:rsidRPr="006C556A" w:rsidRDefault="001F40CE" w:rsidP="00E1447F">
      <w:pPr>
        <w:ind w:left="-1080" w:right="-894"/>
        <w:jc w:val="both"/>
        <w:rPr>
          <w:rFonts w:ascii="Verdana" w:hAnsi="Verdana" w:cs="Arial"/>
          <w:sz w:val="20"/>
          <w:szCs w:val="20"/>
        </w:rPr>
      </w:pPr>
    </w:p>
    <w:p w14:paraId="60AEA519" w14:textId="2234295E" w:rsidR="00BC7941" w:rsidRPr="006C556A" w:rsidRDefault="00BC7941" w:rsidP="00E1447F">
      <w:pPr>
        <w:numPr>
          <w:ilvl w:val="0"/>
          <w:numId w:val="20"/>
        </w:numPr>
        <w:ind w:right="-894"/>
        <w:jc w:val="both"/>
        <w:rPr>
          <w:rFonts w:ascii="Verdana" w:hAnsi="Verdana" w:cs="Arial"/>
          <w:sz w:val="20"/>
          <w:szCs w:val="20"/>
        </w:rPr>
      </w:pPr>
      <w:r w:rsidRPr="006C556A">
        <w:rPr>
          <w:rFonts w:ascii="Verdana" w:hAnsi="Verdana" w:cs="Arial"/>
          <w:sz w:val="20"/>
          <w:szCs w:val="20"/>
        </w:rPr>
        <w:t>Conducting, publishing and otherwise disseminating original research in</w:t>
      </w:r>
      <w:r w:rsidR="00B30F2C">
        <w:rPr>
          <w:rFonts w:ascii="Verdana" w:hAnsi="Verdana" w:cs="Arial"/>
          <w:sz w:val="20"/>
          <w:szCs w:val="20"/>
        </w:rPr>
        <w:t>/across</w:t>
      </w:r>
      <w:r w:rsidRPr="006C556A">
        <w:rPr>
          <w:rFonts w:ascii="Verdana" w:hAnsi="Verdana" w:cs="Arial"/>
          <w:sz w:val="20"/>
          <w:szCs w:val="20"/>
        </w:rPr>
        <w:t xml:space="preserve"> the </w:t>
      </w:r>
      <w:r w:rsidR="00B30F2C">
        <w:rPr>
          <w:rFonts w:ascii="Verdana" w:hAnsi="Verdana" w:cs="Arial"/>
          <w:sz w:val="20"/>
          <w:szCs w:val="20"/>
        </w:rPr>
        <w:t>advertised areas (</w:t>
      </w:r>
      <w:r w:rsidR="00B30F2C" w:rsidRPr="006C556A">
        <w:rPr>
          <w:rFonts w:ascii="Verdana" w:hAnsi="Verdana"/>
          <w:sz w:val="20"/>
          <w:szCs w:val="20"/>
        </w:rPr>
        <w:t>population, space/place</w:t>
      </w:r>
      <w:r w:rsidR="00B30F2C">
        <w:rPr>
          <w:rFonts w:ascii="Verdana" w:hAnsi="Verdana"/>
          <w:sz w:val="20"/>
          <w:szCs w:val="20"/>
        </w:rPr>
        <w:t>,</w:t>
      </w:r>
      <w:r w:rsidR="00B30F2C" w:rsidRPr="006C556A">
        <w:rPr>
          <w:rFonts w:ascii="Verdana" w:hAnsi="Verdana"/>
          <w:sz w:val="20"/>
          <w:szCs w:val="20"/>
        </w:rPr>
        <w:t xml:space="preserve"> inequalities</w:t>
      </w:r>
      <w:r w:rsidR="00B30F2C">
        <w:rPr>
          <w:rFonts w:ascii="Verdana" w:hAnsi="Verdana"/>
          <w:sz w:val="20"/>
          <w:szCs w:val="20"/>
        </w:rPr>
        <w:t>)</w:t>
      </w:r>
      <w:r w:rsidRPr="006C556A">
        <w:rPr>
          <w:rFonts w:ascii="Verdana" w:hAnsi="Verdana" w:cs="Arial"/>
          <w:sz w:val="20"/>
          <w:szCs w:val="20"/>
        </w:rPr>
        <w:t>.</w:t>
      </w:r>
    </w:p>
    <w:p w14:paraId="27008F51" w14:textId="77777777" w:rsidR="00BC7941" w:rsidRPr="006C556A" w:rsidRDefault="00BC7941" w:rsidP="00E1447F">
      <w:pPr>
        <w:ind w:left="-1080" w:right="-894"/>
        <w:jc w:val="both"/>
        <w:rPr>
          <w:rFonts w:ascii="Verdana" w:hAnsi="Verdana" w:cs="Arial"/>
          <w:sz w:val="20"/>
          <w:szCs w:val="20"/>
        </w:rPr>
      </w:pPr>
    </w:p>
    <w:p w14:paraId="4D0CFD9F" w14:textId="5EDE1BC8" w:rsidR="00BC7941" w:rsidRPr="006C556A" w:rsidRDefault="00BC7941" w:rsidP="00E1447F">
      <w:pPr>
        <w:numPr>
          <w:ilvl w:val="0"/>
          <w:numId w:val="20"/>
        </w:numPr>
        <w:ind w:right="-894"/>
        <w:jc w:val="both"/>
        <w:rPr>
          <w:rFonts w:ascii="Verdana" w:hAnsi="Verdana" w:cs="Arial"/>
          <w:sz w:val="20"/>
          <w:szCs w:val="20"/>
        </w:rPr>
      </w:pPr>
      <w:r w:rsidRPr="006C556A">
        <w:rPr>
          <w:rFonts w:ascii="Verdana" w:hAnsi="Verdana" w:cs="Arial"/>
          <w:sz w:val="20"/>
          <w:szCs w:val="20"/>
        </w:rPr>
        <w:t>Enhancing the School’s research culture by attracting external research funding and doctoral and postdoctoral researchers.</w:t>
      </w:r>
    </w:p>
    <w:p w14:paraId="066A9050" w14:textId="77777777" w:rsidR="00BC7941" w:rsidRPr="006C556A" w:rsidRDefault="00BC7941" w:rsidP="00E1447F">
      <w:pPr>
        <w:pStyle w:val="ListParagraph"/>
        <w:jc w:val="both"/>
        <w:rPr>
          <w:rFonts w:ascii="Verdana" w:hAnsi="Verdana"/>
          <w:sz w:val="20"/>
          <w:szCs w:val="20"/>
        </w:rPr>
      </w:pPr>
    </w:p>
    <w:p w14:paraId="5B86EB18" w14:textId="41517BE7" w:rsidR="00BC7941" w:rsidRPr="006C556A" w:rsidRDefault="00BC7941" w:rsidP="00E1447F">
      <w:pPr>
        <w:numPr>
          <w:ilvl w:val="0"/>
          <w:numId w:val="20"/>
        </w:numPr>
        <w:ind w:right="-894"/>
        <w:jc w:val="both"/>
        <w:rPr>
          <w:rFonts w:ascii="Verdana" w:hAnsi="Verdana" w:cs="Arial"/>
          <w:sz w:val="20"/>
          <w:szCs w:val="20"/>
        </w:rPr>
      </w:pPr>
      <w:r w:rsidRPr="006C556A">
        <w:rPr>
          <w:rFonts w:ascii="Verdana" w:hAnsi="Verdana" w:cs="Arial"/>
          <w:sz w:val="20"/>
          <w:szCs w:val="20"/>
        </w:rPr>
        <w:t>Teaching classes and delivering lectures to geography and sustainable development undergraduate and taught postgraduate students, as well as supervising dissertations</w:t>
      </w:r>
      <w:r w:rsidR="00165823" w:rsidRPr="006C556A">
        <w:rPr>
          <w:rFonts w:ascii="Verdana" w:hAnsi="Verdana" w:cs="Arial"/>
          <w:sz w:val="20"/>
          <w:szCs w:val="20"/>
        </w:rPr>
        <w:t xml:space="preserve"> and doctoral theses</w:t>
      </w:r>
      <w:r w:rsidRPr="006C556A">
        <w:rPr>
          <w:rFonts w:ascii="Verdana" w:hAnsi="Verdana" w:cs="Arial"/>
          <w:sz w:val="20"/>
          <w:szCs w:val="20"/>
        </w:rPr>
        <w:t xml:space="preserve"> as </w:t>
      </w:r>
      <w:r w:rsidR="00007000" w:rsidRPr="006C556A">
        <w:rPr>
          <w:rFonts w:ascii="Verdana" w:hAnsi="Verdana" w:cs="Arial"/>
          <w:sz w:val="20"/>
          <w:szCs w:val="20"/>
        </w:rPr>
        <w:t>required.</w:t>
      </w:r>
    </w:p>
    <w:p w14:paraId="67C32E74" w14:textId="77777777" w:rsidR="001F40CE" w:rsidRPr="006C556A" w:rsidRDefault="001F40CE" w:rsidP="00E1447F">
      <w:pPr>
        <w:ind w:right="-894"/>
        <w:jc w:val="both"/>
        <w:rPr>
          <w:rFonts w:ascii="Verdana" w:hAnsi="Verdana" w:cs="Arial"/>
          <w:sz w:val="20"/>
          <w:szCs w:val="20"/>
        </w:rPr>
      </w:pPr>
    </w:p>
    <w:p w14:paraId="45DA19B1" w14:textId="77777777" w:rsidR="001F40CE" w:rsidRPr="006C556A" w:rsidRDefault="001F40CE" w:rsidP="00E1447F">
      <w:pPr>
        <w:numPr>
          <w:ilvl w:val="0"/>
          <w:numId w:val="20"/>
        </w:numPr>
        <w:ind w:right="-894"/>
        <w:jc w:val="both"/>
        <w:rPr>
          <w:rFonts w:ascii="Verdana" w:hAnsi="Verdana" w:cs="Arial"/>
          <w:sz w:val="20"/>
          <w:szCs w:val="20"/>
        </w:rPr>
      </w:pPr>
      <w:r w:rsidRPr="006C556A">
        <w:rPr>
          <w:rFonts w:ascii="Verdana" w:hAnsi="Verdana" w:cs="Arial"/>
          <w:sz w:val="20"/>
          <w:szCs w:val="20"/>
        </w:rPr>
        <w:t>Having an active interest in pedagogical innovation, curricular design, and teaching leadership at undergraduate and postgraduate level.</w:t>
      </w:r>
    </w:p>
    <w:p w14:paraId="5B187750" w14:textId="77777777" w:rsidR="001F40CE" w:rsidRPr="006C556A" w:rsidRDefault="001F40CE" w:rsidP="00E1447F">
      <w:pPr>
        <w:ind w:right="-894"/>
        <w:jc w:val="both"/>
        <w:rPr>
          <w:rFonts w:ascii="Verdana" w:hAnsi="Verdana" w:cs="Arial"/>
          <w:sz w:val="20"/>
          <w:szCs w:val="20"/>
        </w:rPr>
      </w:pPr>
    </w:p>
    <w:p w14:paraId="54A61400" w14:textId="77777777" w:rsidR="001F40CE" w:rsidRPr="006C556A" w:rsidRDefault="001F40CE" w:rsidP="00E1447F">
      <w:pPr>
        <w:numPr>
          <w:ilvl w:val="0"/>
          <w:numId w:val="20"/>
        </w:numPr>
        <w:ind w:right="-894"/>
        <w:jc w:val="both"/>
        <w:rPr>
          <w:rFonts w:ascii="Verdana" w:hAnsi="Verdana" w:cs="Arial"/>
          <w:sz w:val="20"/>
          <w:szCs w:val="20"/>
        </w:rPr>
      </w:pPr>
      <w:r w:rsidRPr="006C556A">
        <w:rPr>
          <w:rFonts w:ascii="Verdana" w:hAnsi="Verdana" w:cs="Arial"/>
          <w:sz w:val="20"/>
          <w:szCs w:val="20"/>
        </w:rPr>
        <w:t xml:space="preserve">Contributing to the effective administration and management of the </w:t>
      </w:r>
      <w:proofErr w:type="gramStart"/>
      <w:r w:rsidRPr="006C556A">
        <w:rPr>
          <w:rFonts w:ascii="Verdana" w:hAnsi="Verdana" w:cs="Arial"/>
          <w:sz w:val="20"/>
          <w:szCs w:val="20"/>
        </w:rPr>
        <w:t>School’s</w:t>
      </w:r>
      <w:proofErr w:type="gramEnd"/>
      <w:r w:rsidRPr="006C556A">
        <w:rPr>
          <w:rFonts w:ascii="Verdana" w:hAnsi="Verdana" w:cs="Arial"/>
          <w:sz w:val="20"/>
          <w:szCs w:val="20"/>
        </w:rPr>
        <w:t xml:space="preserve"> activities. </w:t>
      </w:r>
    </w:p>
    <w:p w14:paraId="025A18F9" w14:textId="77777777" w:rsidR="001F40CE" w:rsidRPr="006C556A" w:rsidRDefault="001F40CE" w:rsidP="00DA5FC3">
      <w:pPr>
        <w:ind w:left="-1080" w:right="-894"/>
        <w:rPr>
          <w:rFonts w:ascii="Verdana" w:hAnsi="Verdana" w:cs="Arial"/>
          <w:sz w:val="20"/>
          <w:szCs w:val="20"/>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0562AC" w:rsidRPr="006C556A" w14:paraId="2D25D2CB" w14:textId="77777777" w:rsidTr="002D4A53">
        <w:tc>
          <w:tcPr>
            <w:tcW w:w="10787" w:type="dxa"/>
            <w:shd w:val="clear" w:color="auto" w:fill="9CC2E5"/>
          </w:tcPr>
          <w:p w14:paraId="557CBB2F" w14:textId="77777777" w:rsidR="000562AC" w:rsidRPr="006C556A" w:rsidRDefault="000562AC" w:rsidP="00C96F76">
            <w:pPr>
              <w:rPr>
                <w:rFonts w:ascii="Verdana" w:hAnsi="Verdana" w:cs="Arial"/>
                <w:b/>
                <w:sz w:val="20"/>
                <w:szCs w:val="20"/>
              </w:rPr>
            </w:pPr>
            <w:r w:rsidRPr="006C556A">
              <w:rPr>
                <w:rFonts w:ascii="Verdana" w:hAnsi="Verdana" w:cs="Arial"/>
                <w:b/>
                <w:sz w:val="20"/>
                <w:szCs w:val="20"/>
                <w:lang w:val="en-GB"/>
              </w:rPr>
              <w:t>Key Duties and Responsibilities</w:t>
            </w:r>
          </w:p>
        </w:tc>
      </w:tr>
    </w:tbl>
    <w:p w14:paraId="1F1482A0" w14:textId="77777777" w:rsidR="000562AC" w:rsidRPr="006C556A" w:rsidRDefault="000562AC" w:rsidP="00DA5FC3">
      <w:pPr>
        <w:ind w:left="-1080" w:right="-894"/>
        <w:rPr>
          <w:rFonts w:ascii="Verdana" w:hAnsi="Verdana" w:cs="Arial"/>
          <w:sz w:val="20"/>
          <w:szCs w:val="20"/>
          <w:lang w:val="en-GB"/>
        </w:rPr>
      </w:pPr>
    </w:p>
    <w:p w14:paraId="2B308FC2" w14:textId="77777777" w:rsidR="00DD78D5" w:rsidRPr="006C556A" w:rsidRDefault="00DD78D5" w:rsidP="00DD78D5">
      <w:pPr>
        <w:numPr>
          <w:ilvl w:val="0"/>
          <w:numId w:val="15"/>
        </w:numPr>
        <w:tabs>
          <w:tab w:val="clear" w:pos="360"/>
          <w:tab w:val="num" w:pos="-1080"/>
        </w:tabs>
        <w:ind w:left="-1080" w:right="-894" w:firstLine="0"/>
        <w:rPr>
          <w:rFonts w:ascii="Verdana" w:hAnsi="Verdana" w:cs="Arial"/>
          <w:sz w:val="20"/>
          <w:szCs w:val="20"/>
          <w:lang w:val="en-GB"/>
        </w:rPr>
      </w:pPr>
      <w:r w:rsidRPr="006C556A">
        <w:rPr>
          <w:rFonts w:ascii="Verdana" w:hAnsi="Verdana" w:cs="Arial"/>
          <w:sz w:val="20"/>
          <w:szCs w:val="20"/>
          <w:lang w:val="en-GB"/>
        </w:rPr>
        <w:t>Publish papers in high quality journals and other prestigious outlets.</w:t>
      </w:r>
    </w:p>
    <w:p w14:paraId="10883018" w14:textId="0BBFD200" w:rsidR="00DD78D5" w:rsidRPr="006C556A" w:rsidRDefault="00DD78D5" w:rsidP="00E1447F">
      <w:pPr>
        <w:numPr>
          <w:ilvl w:val="0"/>
          <w:numId w:val="15"/>
        </w:numPr>
        <w:tabs>
          <w:tab w:val="clear" w:pos="360"/>
          <w:tab w:val="num" w:pos="-1080"/>
        </w:tabs>
        <w:ind w:left="-1080" w:right="-894" w:firstLine="0"/>
        <w:jc w:val="both"/>
        <w:rPr>
          <w:rFonts w:ascii="Verdana" w:hAnsi="Verdana" w:cs="Arial"/>
          <w:sz w:val="20"/>
          <w:szCs w:val="20"/>
          <w:lang w:val="en-GB"/>
        </w:rPr>
      </w:pPr>
      <w:r w:rsidRPr="006C556A">
        <w:rPr>
          <w:rFonts w:ascii="Verdana" w:hAnsi="Verdana" w:cs="Arial"/>
          <w:sz w:val="20"/>
          <w:szCs w:val="20"/>
          <w:lang w:val="en-GB"/>
        </w:rPr>
        <w:t xml:space="preserve">Play an active role in the PHRG and engage in collaborative research with academic staff </w:t>
      </w:r>
      <w:r w:rsidR="00B30F2C">
        <w:rPr>
          <w:rFonts w:ascii="Verdana" w:hAnsi="Verdana" w:cs="Arial"/>
          <w:sz w:val="20"/>
          <w:szCs w:val="20"/>
          <w:lang w:val="en-GB"/>
        </w:rPr>
        <w:t>in</w:t>
      </w:r>
      <w:r w:rsidRPr="006C556A">
        <w:rPr>
          <w:rFonts w:ascii="Verdana" w:hAnsi="Verdana" w:cs="Arial"/>
          <w:sz w:val="20"/>
          <w:szCs w:val="20"/>
          <w:lang w:val="en-GB"/>
        </w:rPr>
        <w:t xml:space="preserve"> other SGSD research groups and/or other Schools in the University.</w:t>
      </w:r>
    </w:p>
    <w:p w14:paraId="10F024E4" w14:textId="16B944B1" w:rsidR="00DD78D5" w:rsidRPr="006C556A" w:rsidRDefault="00DD78D5" w:rsidP="00E1447F">
      <w:pPr>
        <w:numPr>
          <w:ilvl w:val="0"/>
          <w:numId w:val="15"/>
        </w:numPr>
        <w:tabs>
          <w:tab w:val="clear" w:pos="360"/>
          <w:tab w:val="num" w:pos="-1080"/>
        </w:tabs>
        <w:ind w:left="-1080" w:right="-894" w:firstLine="0"/>
        <w:jc w:val="both"/>
        <w:rPr>
          <w:rFonts w:ascii="Verdana" w:hAnsi="Verdana" w:cs="Arial"/>
          <w:sz w:val="20"/>
          <w:szCs w:val="20"/>
          <w:lang w:val="en-GB"/>
        </w:rPr>
      </w:pPr>
      <w:r w:rsidRPr="006C556A">
        <w:rPr>
          <w:rFonts w:ascii="Verdana" w:hAnsi="Verdana" w:cs="Arial"/>
          <w:sz w:val="20"/>
          <w:szCs w:val="20"/>
        </w:rPr>
        <w:t xml:space="preserve">Deliver lectures, seminars, </w:t>
      </w:r>
      <w:proofErr w:type="gramStart"/>
      <w:r w:rsidRPr="006C556A">
        <w:rPr>
          <w:rFonts w:ascii="Verdana" w:hAnsi="Verdana" w:cs="Arial"/>
          <w:sz w:val="20"/>
          <w:szCs w:val="20"/>
        </w:rPr>
        <w:t>tutorials</w:t>
      </w:r>
      <w:proofErr w:type="gramEnd"/>
      <w:r w:rsidRPr="006C556A">
        <w:rPr>
          <w:rFonts w:ascii="Verdana" w:hAnsi="Verdana" w:cs="Arial"/>
          <w:sz w:val="20"/>
          <w:szCs w:val="20"/>
        </w:rPr>
        <w:t xml:space="preserve"> and </w:t>
      </w:r>
      <w:r w:rsidR="00410FDF" w:rsidRPr="006C556A">
        <w:rPr>
          <w:rFonts w:ascii="Verdana" w:hAnsi="Verdana" w:cs="Arial"/>
          <w:sz w:val="20"/>
          <w:szCs w:val="20"/>
        </w:rPr>
        <w:t xml:space="preserve">computer </w:t>
      </w:r>
      <w:r w:rsidRPr="006C556A">
        <w:rPr>
          <w:rFonts w:ascii="Verdana" w:hAnsi="Verdana" w:cs="Arial"/>
          <w:sz w:val="20"/>
          <w:szCs w:val="20"/>
        </w:rPr>
        <w:t>lab classes to undergraduate and postgraduate students.</w:t>
      </w:r>
    </w:p>
    <w:p w14:paraId="2A9AC9BC" w14:textId="77777777" w:rsidR="00DD78D5" w:rsidRPr="006C556A" w:rsidRDefault="00DD78D5" w:rsidP="00E1447F">
      <w:pPr>
        <w:numPr>
          <w:ilvl w:val="0"/>
          <w:numId w:val="15"/>
        </w:numPr>
        <w:tabs>
          <w:tab w:val="clear" w:pos="360"/>
          <w:tab w:val="num" w:pos="-1080"/>
        </w:tabs>
        <w:ind w:left="-1080" w:right="-894" w:firstLine="0"/>
        <w:jc w:val="both"/>
        <w:rPr>
          <w:rFonts w:ascii="Verdana" w:hAnsi="Verdana" w:cs="Arial"/>
          <w:sz w:val="20"/>
          <w:szCs w:val="20"/>
          <w:lang w:val="en-GB"/>
        </w:rPr>
      </w:pPr>
      <w:r w:rsidRPr="006C556A">
        <w:rPr>
          <w:rFonts w:ascii="Verdana" w:hAnsi="Verdana" w:cs="Arial"/>
          <w:sz w:val="20"/>
          <w:szCs w:val="20"/>
        </w:rPr>
        <w:t>Devise and assess coursework and examinations for undergraduate and postgraduate classes and provide feedback to students.</w:t>
      </w:r>
    </w:p>
    <w:p w14:paraId="5160E7C2" w14:textId="04EA4662" w:rsidR="00DD78D5" w:rsidRPr="006C556A" w:rsidRDefault="00DD78D5" w:rsidP="00E1447F">
      <w:pPr>
        <w:numPr>
          <w:ilvl w:val="0"/>
          <w:numId w:val="15"/>
        </w:numPr>
        <w:tabs>
          <w:tab w:val="clear" w:pos="360"/>
          <w:tab w:val="num" w:pos="-1080"/>
        </w:tabs>
        <w:ind w:left="-1080" w:right="-894" w:firstLine="0"/>
        <w:jc w:val="both"/>
        <w:rPr>
          <w:rFonts w:ascii="Verdana" w:hAnsi="Verdana" w:cs="Arial"/>
          <w:sz w:val="20"/>
          <w:szCs w:val="20"/>
          <w:lang w:val="en-GB"/>
        </w:rPr>
      </w:pPr>
      <w:r w:rsidRPr="006C556A">
        <w:rPr>
          <w:rFonts w:ascii="Verdana" w:hAnsi="Verdana" w:cs="Arial"/>
          <w:sz w:val="20"/>
          <w:szCs w:val="20"/>
        </w:rPr>
        <w:t xml:space="preserve">Devise and deliver specialist modules at </w:t>
      </w:r>
      <w:proofErr w:type="spellStart"/>
      <w:r w:rsidRPr="006C556A">
        <w:rPr>
          <w:rFonts w:ascii="Verdana" w:hAnsi="Verdana" w:cs="Arial"/>
          <w:sz w:val="20"/>
          <w:szCs w:val="20"/>
        </w:rPr>
        <w:t>honours</w:t>
      </w:r>
      <w:proofErr w:type="spellEnd"/>
      <w:r w:rsidRPr="006C556A">
        <w:rPr>
          <w:rFonts w:ascii="Verdana" w:hAnsi="Verdana" w:cs="Arial"/>
          <w:sz w:val="20"/>
          <w:szCs w:val="20"/>
        </w:rPr>
        <w:t xml:space="preserve"> and taught postgraduate levels related to your own research interests.</w:t>
      </w:r>
    </w:p>
    <w:p w14:paraId="1F32815D" w14:textId="0BF42FE0" w:rsidR="00165823" w:rsidRPr="006C556A" w:rsidRDefault="00165823" w:rsidP="00E1447F">
      <w:pPr>
        <w:numPr>
          <w:ilvl w:val="0"/>
          <w:numId w:val="15"/>
        </w:numPr>
        <w:tabs>
          <w:tab w:val="clear" w:pos="360"/>
          <w:tab w:val="num" w:pos="-1080"/>
        </w:tabs>
        <w:ind w:left="-1080" w:right="-894" w:firstLine="0"/>
        <w:jc w:val="both"/>
        <w:rPr>
          <w:rFonts w:ascii="Verdana" w:hAnsi="Verdana" w:cs="Arial"/>
          <w:sz w:val="20"/>
          <w:szCs w:val="20"/>
          <w:lang w:val="en-GB"/>
        </w:rPr>
      </w:pPr>
      <w:r w:rsidRPr="006C556A">
        <w:rPr>
          <w:rFonts w:ascii="Verdana" w:hAnsi="Verdana" w:cs="Arial"/>
          <w:sz w:val="20"/>
          <w:szCs w:val="20"/>
        </w:rPr>
        <w:t xml:space="preserve">Supervise and examine dissertations and projects in your specialist area – final year, </w:t>
      </w:r>
      <w:proofErr w:type="gramStart"/>
      <w:r w:rsidRPr="006C556A">
        <w:rPr>
          <w:rFonts w:ascii="Verdana" w:hAnsi="Verdana" w:cs="Arial"/>
          <w:sz w:val="20"/>
          <w:szCs w:val="20"/>
        </w:rPr>
        <w:t>Masters</w:t>
      </w:r>
      <w:proofErr w:type="gramEnd"/>
      <w:r w:rsidRPr="006C556A">
        <w:rPr>
          <w:rFonts w:ascii="Verdana" w:hAnsi="Verdana" w:cs="Arial"/>
          <w:sz w:val="20"/>
          <w:szCs w:val="20"/>
        </w:rPr>
        <w:t xml:space="preserve"> and doctoral theses.</w:t>
      </w:r>
    </w:p>
    <w:p w14:paraId="4160857B" w14:textId="000378A1" w:rsidR="00DD78D5" w:rsidRPr="006C556A" w:rsidRDefault="00DD78D5" w:rsidP="00E1447F">
      <w:pPr>
        <w:numPr>
          <w:ilvl w:val="0"/>
          <w:numId w:val="15"/>
        </w:numPr>
        <w:tabs>
          <w:tab w:val="clear" w:pos="360"/>
          <w:tab w:val="num" w:pos="-1080"/>
        </w:tabs>
        <w:ind w:left="-1080" w:right="-894" w:firstLine="0"/>
        <w:jc w:val="both"/>
        <w:rPr>
          <w:rFonts w:ascii="Verdana" w:hAnsi="Verdana" w:cs="Arial"/>
          <w:sz w:val="20"/>
          <w:szCs w:val="20"/>
          <w:lang w:val="en-GB"/>
        </w:rPr>
      </w:pPr>
      <w:r w:rsidRPr="006C556A">
        <w:rPr>
          <w:rFonts w:ascii="Verdana" w:hAnsi="Verdana" w:cs="Arial"/>
          <w:sz w:val="20"/>
          <w:szCs w:val="20"/>
          <w:lang w:val="en-GB"/>
        </w:rPr>
        <w:t>Recruit and supervise PhD students.</w:t>
      </w:r>
    </w:p>
    <w:p w14:paraId="12098D2E" w14:textId="77777777" w:rsidR="00DD78D5" w:rsidRPr="006C556A" w:rsidRDefault="00DD78D5" w:rsidP="00E1447F">
      <w:pPr>
        <w:numPr>
          <w:ilvl w:val="0"/>
          <w:numId w:val="15"/>
        </w:numPr>
        <w:tabs>
          <w:tab w:val="clear" w:pos="360"/>
          <w:tab w:val="num" w:pos="-1080"/>
        </w:tabs>
        <w:ind w:left="-1080" w:right="-894" w:firstLine="0"/>
        <w:jc w:val="both"/>
        <w:rPr>
          <w:rFonts w:ascii="Verdana" w:hAnsi="Verdana" w:cs="Arial"/>
          <w:sz w:val="20"/>
          <w:szCs w:val="20"/>
          <w:lang w:val="en-GB"/>
        </w:rPr>
      </w:pPr>
      <w:r w:rsidRPr="006C556A">
        <w:rPr>
          <w:rFonts w:ascii="Verdana" w:hAnsi="Verdana" w:cs="Arial"/>
          <w:sz w:val="20"/>
          <w:szCs w:val="20"/>
          <w:lang w:val="en-GB"/>
        </w:rPr>
        <w:t>Apply for and win external research funding.</w:t>
      </w:r>
    </w:p>
    <w:p w14:paraId="1028F749" w14:textId="36CA82D2" w:rsidR="00DD78D5" w:rsidRPr="006C556A" w:rsidRDefault="00DD78D5" w:rsidP="00E1447F">
      <w:pPr>
        <w:numPr>
          <w:ilvl w:val="0"/>
          <w:numId w:val="15"/>
        </w:numPr>
        <w:tabs>
          <w:tab w:val="clear" w:pos="360"/>
          <w:tab w:val="num" w:pos="-1080"/>
        </w:tabs>
        <w:ind w:left="-1080" w:right="-894" w:firstLine="0"/>
        <w:jc w:val="both"/>
        <w:rPr>
          <w:rFonts w:ascii="Verdana" w:hAnsi="Verdana" w:cs="Arial"/>
          <w:sz w:val="20"/>
          <w:szCs w:val="20"/>
          <w:lang w:val="en-GB"/>
        </w:rPr>
      </w:pPr>
      <w:r w:rsidRPr="006C556A">
        <w:rPr>
          <w:rFonts w:ascii="Verdana" w:hAnsi="Verdana" w:cs="Arial"/>
          <w:sz w:val="20"/>
          <w:szCs w:val="20"/>
        </w:rPr>
        <w:t>Engage with the School's EDI (Equality, Diversity, Inclusion) agenda.</w:t>
      </w:r>
    </w:p>
    <w:p w14:paraId="69C4A6DE" w14:textId="77777777" w:rsidR="00DD78D5" w:rsidRPr="006C556A" w:rsidRDefault="00DD78D5" w:rsidP="00E1447F">
      <w:pPr>
        <w:numPr>
          <w:ilvl w:val="0"/>
          <w:numId w:val="15"/>
        </w:numPr>
        <w:tabs>
          <w:tab w:val="clear" w:pos="360"/>
          <w:tab w:val="num" w:pos="-1080"/>
        </w:tabs>
        <w:ind w:left="-1080" w:right="-894" w:firstLine="0"/>
        <w:jc w:val="both"/>
        <w:rPr>
          <w:rFonts w:ascii="Verdana" w:hAnsi="Verdana" w:cs="Arial"/>
          <w:sz w:val="20"/>
          <w:szCs w:val="20"/>
          <w:lang w:val="en-GB"/>
        </w:rPr>
      </w:pPr>
      <w:r w:rsidRPr="006C556A">
        <w:rPr>
          <w:rFonts w:ascii="Verdana" w:hAnsi="Verdana" w:cs="Arial"/>
          <w:sz w:val="20"/>
          <w:szCs w:val="20"/>
          <w:lang w:val="en-GB"/>
        </w:rPr>
        <w:t>Undertake administrative roles and management functions as required by the Head of School.</w:t>
      </w:r>
    </w:p>
    <w:p w14:paraId="38428F41" w14:textId="77777777" w:rsidR="00DD78D5" w:rsidRPr="006C556A" w:rsidRDefault="00DD78D5" w:rsidP="00E1447F">
      <w:pPr>
        <w:numPr>
          <w:ilvl w:val="0"/>
          <w:numId w:val="15"/>
        </w:numPr>
        <w:tabs>
          <w:tab w:val="clear" w:pos="360"/>
          <w:tab w:val="num" w:pos="-1080"/>
        </w:tabs>
        <w:ind w:left="-1080" w:right="-894" w:firstLine="0"/>
        <w:jc w:val="both"/>
        <w:rPr>
          <w:rFonts w:ascii="Verdana" w:hAnsi="Verdana" w:cs="Arial"/>
          <w:sz w:val="20"/>
          <w:szCs w:val="20"/>
          <w:lang w:val="en-GB"/>
        </w:rPr>
      </w:pPr>
      <w:r w:rsidRPr="006C556A">
        <w:rPr>
          <w:rFonts w:ascii="Verdana" w:hAnsi="Verdana" w:cs="Arial"/>
          <w:sz w:val="20"/>
          <w:szCs w:val="20"/>
          <w:lang w:val="en-GB"/>
        </w:rPr>
        <w:lastRenderedPageBreak/>
        <w:t xml:space="preserve">Participate in committees and working groups within the School, the Faculty and the University as may be required. </w:t>
      </w:r>
    </w:p>
    <w:p w14:paraId="6C7E8D13" w14:textId="77777777" w:rsidR="00DD78D5" w:rsidRPr="006C556A" w:rsidRDefault="00DD78D5" w:rsidP="00E1447F">
      <w:pPr>
        <w:numPr>
          <w:ilvl w:val="0"/>
          <w:numId w:val="15"/>
        </w:numPr>
        <w:tabs>
          <w:tab w:val="clear" w:pos="360"/>
          <w:tab w:val="num" w:pos="-1080"/>
        </w:tabs>
        <w:ind w:left="-1080" w:right="-894" w:firstLine="0"/>
        <w:jc w:val="both"/>
        <w:rPr>
          <w:rFonts w:ascii="Verdana" w:hAnsi="Verdana" w:cs="Arial"/>
          <w:sz w:val="20"/>
          <w:szCs w:val="20"/>
          <w:lang w:val="en-GB"/>
        </w:rPr>
      </w:pPr>
      <w:r w:rsidRPr="006C556A">
        <w:rPr>
          <w:rFonts w:ascii="Verdana" w:hAnsi="Verdana" w:cs="Arial"/>
          <w:sz w:val="20"/>
          <w:szCs w:val="20"/>
          <w:lang w:val="en-GB"/>
        </w:rPr>
        <w:t xml:space="preserve">Play an active role in building inter-disciplinary links across the University. </w:t>
      </w:r>
    </w:p>
    <w:p w14:paraId="713B4E8D" w14:textId="77777777" w:rsidR="00EC6E38" w:rsidRPr="006C556A" w:rsidRDefault="00EC6E38" w:rsidP="00DD78D5">
      <w:pPr>
        <w:ind w:right="-894"/>
        <w:jc w:val="both"/>
        <w:rPr>
          <w:rFonts w:ascii="Verdana" w:hAnsi="Verdana" w:cs="Arial"/>
          <w:b/>
          <w:bCs/>
          <w:sz w:val="20"/>
          <w:szCs w:val="20"/>
          <w:lang w:val="en-GB"/>
        </w:rPr>
      </w:pPr>
    </w:p>
    <w:p w14:paraId="58DB3A6C" w14:textId="386C6D46" w:rsidR="00A36D24" w:rsidRPr="006C556A" w:rsidRDefault="006008D8" w:rsidP="00172768">
      <w:pPr>
        <w:ind w:left="-1080" w:right="-894"/>
        <w:jc w:val="both"/>
        <w:rPr>
          <w:rFonts w:ascii="Verdana" w:hAnsi="Verdana" w:cs="Arial"/>
          <w:b/>
          <w:bCs/>
          <w:sz w:val="20"/>
          <w:szCs w:val="20"/>
          <w:lang w:val="en-GB"/>
        </w:rPr>
      </w:pPr>
      <w:r w:rsidRPr="006C556A">
        <w:rPr>
          <w:rFonts w:ascii="Verdana" w:hAnsi="Verdana" w:cs="Arial"/>
          <w:b/>
          <w:bCs/>
          <w:sz w:val="20"/>
          <w:szCs w:val="20"/>
          <w:lang w:val="en-GB"/>
        </w:rPr>
        <w:t>Please note, you must have the ability to spend short periods away (up to one week) from St Andrews on field trips.</w:t>
      </w:r>
    </w:p>
    <w:p w14:paraId="6D5D26E9" w14:textId="77777777" w:rsidR="0038566A" w:rsidRPr="006C556A" w:rsidRDefault="0038566A" w:rsidP="00E3765A">
      <w:pPr>
        <w:ind w:right="-894"/>
        <w:jc w:val="both"/>
        <w:rPr>
          <w:rFonts w:ascii="Verdana" w:hAnsi="Verdana" w:cs="Arial"/>
          <w:b/>
          <w:sz w:val="20"/>
          <w:szCs w:val="20"/>
          <w:lang w:val="en-GB"/>
        </w:rPr>
      </w:pPr>
    </w:p>
    <w:p w14:paraId="29AAA524" w14:textId="77777777" w:rsidR="002A5B5B" w:rsidRPr="006C556A" w:rsidRDefault="000562AC" w:rsidP="00C96F76">
      <w:pPr>
        <w:ind w:left="-1080" w:right="-894"/>
        <w:jc w:val="both"/>
        <w:rPr>
          <w:rFonts w:ascii="Verdana" w:hAnsi="Verdana" w:cs="Arial"/>
          <w:sz w:val="20"/>
          <w:szCs w:val="20"/>
          <w:lang w:val="en-GB"/>
        </w:rPr>
      </w:pPr>
      <w:r w:rsidRPr="006C556A">
        <w:rPr>
          <w:rFonts w:ascii="Verdana" w:hAnsi="Verdana" w:cs="Arial"/>
          <w:i/>
          <w:iCs/>
          <w:sz w:val="20"/>
          <w:szCs w:val="20"/>
          <w:lang w:val="en-GB"/>
        </w:rPr>
        <w:t xml:space="preserve">Please note that </w:t>
      </w:r>
      <w:r w:rsidR="003D33D1" w:rsidRPr="006C556A">
        <w:rPr>
          <w:rFonts w:ascii="Verdana" w:hAnsi="Verdana" w:cs="Arial"/>
          <w:i/>
          <w:iCs/>
          <w:sz w:val="20"/>
          <w:szCs w:val="20"/>
          <w:lang w:val="en-GB"/>
        </w:rPr>
        <w:t xml:space="preserve">these </w:t>
      </w:r>
      <w:r w:rsidRPr="006C556A">
        <w:rPr>
          <w:rFonts w:ascii="Verdana" w:hAnsi="Verdana" w:cs="Arial"/>
          <w:i/>
          <w:iCs/>
          <w:sz w:val="20"/>
          <w:szCs w:val="20"/>
          <w:lang w:val="en-GB"/>
        </w:rPr>
        <w:t>job description</w:t>
      </w:r>
      <w:r w:rsidR="003D33D1" w:rsidRPr="006C556A">
        <w:rPr>
          <w:rFonts w:ascii="Verdana" w:hAnsi="Verdana" w:cs="Arial"/>
          <w:i/>
          <w:iCs/>
          <w:sz w:val="20"/>
          <w:szCs w:val="20"/>
          <w:lang w:val="en-GB"/>
        </w:rPr>
        <w:t>s</w:t>
      </w:r>
      <w:r w:rsidRPr="006C556A">
        <w:rPr>
          <w:rFonts w:ascii="Verdana" w:hAnsi="Verdana" w:cs="Arial"/>
          <w:i/>
          <w:iCs/>
          <w:sz w:val="20"/>
          <w:szCs w:val="20"/>
          <w:lang w:val="en-GB"/>
        </w:rPr>
        <w:t xml:space="preserve"> </w:t>
      </w:r>
      <w:r w:rsidR="003D33D1" w:rsidRPr="006C556A">
        <w:rPr>
          <w:rFonts w:ascii="Verdana" w:hAnsi="Verdana" w:cs="Arial"/>
          <w:i/>
          <w:iCs/>
          <w:sz w:val="20"/>
          <w:szCs w:val="20"/>
          <w:lang w:val="en-GB"/>
        </w:rPr>
        <w:t xml:space="preserve">are </w:t>
      </w:r>
      <w:r w:rsidRPr="006C556A">
        <w:rPr>
          <w:rFonts w:ascii="Verdana" w:hAnsi="Verdana" w:cs="Arial"/>
          <w:i/>
          <w:iCs/>
          <w:sz w:val="20"/>
          <w:szCs w:val="20"/>
          <w:lang w:val="en-GB"/>
        </w:rPr>
        <w:t xml:space="preserve">not exhaustive, and the role holder may be required to undertake other relevant duties </w:t>
      </w:r>
      <w:r w:rsidRPr="006C556A">
        <w:rPr>
          <w:rFonts w:ascii="Verdana" w:hAnsi="Verdana" w:cs="Arial"/>
          <w:i/>
          <w:iCs/>
          <w:sz w:val="20"/>
          <w:szCs w:val="20"/>
        </w:rPr>
        <w:t>commensurate with the grading of the post</w:t>
      </w:r>
      <w:r w:rsidRPr="006C556A">
        <w:rPr>
          <w:rFonts w:ascii="Verdana" w:hAnsi="Verdana" w:cs="Arial"/>
          <w:i/>
          <w:iCs/>
          <w:sz w:val="20"/>
          <w:szCs w:val="20"/>
          <w:lang w:val="en-GB"/>
        </w:rPr>
        <w:t>.  Activities may be subject to amendment over time as the role develops and/or priorities and requirements evolve</w:t>
      </w:r>
      <w:r w:rsidRPr="006C556A">
        <w:rPr>
          <w:rFonts w:ascii="Verdana" w:hAnsi="Verdana" w:cs="Arial"/>
          <w:sz w:val="20"/>
          <w:szCs w:val="20"/>
          <w:lang w:val="en-GB"/>
        </w:rPr>
        <w:t xml:space="preserve">.  </w:t>
      </w:r>
    </w:p>
    <w:p w14:paraId="73E81B01" w14:textId="77777777" w:rsidR="000562AC" w:rsidRPr="006C556A" w:rsidRDefault="000562AC" w:rsidP="00C96F76">
      <w:pPr>
        <w:ind w:left="-1080" w:right="-894"/>
        <w:jc w:val="both"/>
        <w:rPr>
          <w:rFonts w:ascii="Verdana" w:hAnsi="Verdana" w:cs="Arial"/>
          <w:sz w:val="20"/>
          <w:szCs w:val="20"/>
          <w:lang w:val="en-GB"/>
        </w:rPr>
      </w:pPr>
    </w:p>
    <w:p w14:paraId="2A60FA83" w14:textId="77777777" w:rsidR="000562AC" w:rsidRPr="006C556A" w:rsidRDefault="000562AC" w:rsidP="00C96F76">
      <w:pPr>
        <w:ind w:left="-1080"/>
        <w:rPr>
          <w:rFonts w:ascii="Verdana" w:hAnsi="Verdana" w:cs="Arial"/>
          <w:sz w:val="20"/>
          <w:szCs w:val="20"/>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0562AC" w:rsidRPr="006C556A" w14:paraId="2B9A9561" w14:textId="77777777" w:rsidTr="002D4A53">
        <w:tc>
          <w:tcPr>
            <w:tcW w:w="11057" w:type="dxa"/>
            <w:shd w:val="clear" w:color="auto" w:fill="9CC2E5"/>
          </w:tcPr>
          <w:p w14:paraId="657744E3" w14:textId="77777777" w:rsidR="000562AC" w:rsidRPr="006C556A" w:rsidRDefault="000562AC" w:rsidP="007568E9">
            <w:pPr>
              <w:jc w:val="center"/>
              <w:rPr>
                <w:rFonts w:ascii="Verdana" w:hAnsi="Verdana" w:cs="Arial"/>
                <w:b/>
                <w:sz w:val="20"/>
                <w:szCs w:val="20"/>
                <w:lang w:val="en-GB"/>
              </w:rPr>
            </w:pPr>
            <w:r w:rsidRPr="006C556A">
              <w:rPr>
                <w:rFonts w:ascii="Verdana" w:hAnsi="Verdana"/>
                <w:sz w:val="20"/>
                <w:szCs w:val="20"/>
              </w:rPr>
              <w:br w:type="page"/>
            </w:r>
            <w:r w:rsidRPr="006C556A">
              <w:rPr>
                <w:rFonts w:ascii="Verdana" w:hAnsi="Verdana" w:cs="Arial"/>
                <w:sz w:val="20"/>
                <w:szCs w:val="20"/>
                <w:lang w:val="en-GB"/>
              </w:rPr>
              <w:br w:type="page"/>
            </w:r>
            <w:r w:rsidRPr="006C556A">
              <w:rPr>
                <w:rFonts w:ascii="Verdana" w:hAnsi="Verdana" w:cs="Arial"/>
                <w:b/>
                <w:sz w:val="20"/>
                <w:szCs w:val="20"/>
                <w:lang w:val="en-GB"/>
              </w:rPr>
              <w:t xml:space="preserve">Person Specification </w:t>
            </w:r>
          </w:p>
        </w:tc>
      </w:tr>
    </w:tbl>
    <w:p w14:paraId="646166B4" w14:textId="77777777" w:rsidR="000562AC" w:rsidRPr="006C556A" w:rsidRDefault="000562AC" w:rsidP="00EC039B">
      <w:pPr>
        <w:ind w:left="-1080"/>
        <w:rPr>
          <w:rFonts w:ascii="Verdana" w:hAnsi="Verdana" w:cs="Arial"/>
          <w:sz w:val="20"/>
          <w:szCs w:val="20"/>
          <w:lang w:val="en-GB"/>
        </w:rPr>
      </w:pPr>
    </w:p>
    <w:p w14:paraId="07ADF7A3" w14:textId="77777777" w:rsidR="000562AC" w:rsidRPr="006C556A" w:rsidRDefault="000562AC" w:rsidP="00EC039B">
      <w:pPr>
        <w:ind w:left="-1080" w:right="-894"/>
        <w:jc w:val="both"/>
        <w:rPr>
          <w:rFonts w:ascii="Verdana" w:hAnsi="Verdana" w:cs="Arial"/>
          <w:sz w:val="20"/>
          <w:szCs w:val="20"/>
          <w:lang w:val="en-GB"/>
        </w:rPr>
      </w:pPr>
      <w:r w:rsidRPr="006C556A">
        <w:rPr>
          <w:rFonts w:ascii="Verdana" w:hAnsi="Verdana" w:cs="Arial"/>
          <w:sz w:val="20"/>
          <w:szCs w:val="20"/>
          <w:lang w:val="en-GB"/>
        </w:rPr>
        <w:t xml:space="preserve">This section details the attributes e.g. skills, knowledge/qualifications and competencies which are required </w:t>
      </w:r>
      <w:proofErr w:type="gramStart"/>
      <w:r w:rsidRPr="006C556A">
        <w:rPr>
          <w:rFonts w:ascii="Verdana" w:hAnsi="Verdana" w:cs="Arial"/>
          <w:sz w:val="20"/>
          <w:szCs w:val="20"/>
          <w:lang w:val="en-GB"/>
        </w:rPr>
        <w:t>in order to</w:t>
      </w:r>
      <w:proofErr w:type="gramEnd"/>
      <w:r w:rsidRPr="006C556A">
        <w:rPr>
          <w:rFonts w:ascii="Verdana" w:hAnsi="Verdana" w:cs="Arial"/>
          <w:sz w:val="20"/>
          <w:szCs w:val="20"/>
          <w:lang w:val="en-GB"/>
        </w:rPr>
        <w:t xml:space="preserve"> undertake the full remit of this post.  </w:t>
      </w:r>
    </w:p>
    <w:p w14:paraId="3AE5A082" w14:textId="77777777" w:rsidR="00EC6E38" w:rsidRPr="006C556A" w:rsidRDefault="00EC6E38" w:rsidP="00EC039B">
      <w:pPr>
        <w:ind w:left="-1080" w:right="-894"/>
        <w:jc w:val="both"/>
        <w:rPr>
          <w:rFonts w:ascii="Verdana" w:hAnsi="Verdana" w:cs="Arial"/>
          <w:sz w:val="20"/>
          <w:szCs w:val="20"/>
          <w:lang w:val="en-GB"/>
        </w:rPr>
      </w:pPr>
    </w:p>
    <w:p w14:paraId="65A37832" w14:textId="77777777" w:rsidR="00EC6E38" w:rsidRPr="006C556A" w:rsidRDefault="00EC6E38" w:rsidP="00EC6E38">
      <w:pPr>
        <w:ind w:left="-1080"/>
        <w:rPr>
          <w:rFonts w:ascii="Verdana" w:hAnsi="Verdana" w:cs="Arial"/>
          <w:sz w:val="20"/>
          <w:szCs w:val="20"/>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0"/>
        <w:gridCol w:w="2835"/>
        <w:gridCol w:w="2552"/>
        <w:gridCol w:w="2659"/>
      </w:tblGrid>
      <w:tr w:rsidR="00EC6E38" w:rsidRPr="006C556A" w14:paraId="4A440881" w14:textId="77777777" w:rsidTr="00EE21A5">
        <w:trPr>
          <w:trHeight w:val="503"/>
        </w:trPr>
        <w:tc>
          <w:tcPr>
            <w:tcW w:w="2810" w:type="dxa"/>
            <w:shd w:val="clear" w:color="auto" w:fill="auto"/>
          </w:tcPr>
          <w:p w14:paraId="4B46F1A7" w14:textId="77777777" w:rsidR="00EC6E38" w:rsidRPr="006C556A" w:rsidRDefault="00EC6E38" w:rsidP="00EE21A5">
            <w:pPr>
              <w:rPr>
                <w:rFonts w:ascii="Verdana" w:hAnsi="Verdana" w:cs="Arial"/>
                <w:b/>
                <w:sz w:val="20"/>
                <w:szCs w:val="20"/>
              </w:rPr>
            </w:pPr>
            <w:r w:rsidRPr="006C556A">
              <w:rPr>
                <w:rFonts w:ascii="Verdana" w:hAnsi="Verdana" w:cs="Arial"/>
                <w:b/>
                <w:sz w:val="20"/>
                <w:szCs w:val="20"/>
              </w:rPr>
              <w:t xml:space="preserve">Attributes </w:t>
            </w:r>
          </w:p>
        </w:tc>
        <w:tc>
          <w:tcPr>
            <w:tcW w:w="2835" w:type="dxa"/>
            <w:shd w:val="clear" w:color="auto" w:fill="auto"/>
          </w:tcPr>
          <w:p w14:paraId="7BB16530" w14:textId="77777777" w:rsidR="00EC6E38" w:rsidRPr="006C556A" w:rsidRDefault="00EC6E38" w:rsidP="00EE21A5">
            <w:pPr>
              <w:rPr>
                <w:rFonts w:ascii="Verdana" w:hAnsi="Verdana" w:cs="Arial"/>
                <w:b/>
                <w:sz w:val="20"/>
                <w:szCs w:val="20"/>
              </w:rPr>
            </w:pPr>
            <w:r w:rsidRPr="006C556A">
              <w:rPr>
                <w:rFonts w:ascii="Verdana" w:hAnsi="Verdana" w:cs="Arial"/>
                <w:b/>
                <w:sz w:val="20"/>
                <w:szCs w:val="20"/>
              </w:rPr>
              <w:t>Essential</w:t>
            </w:r>
          </w:p>
        </w:tc>
        <w:tc>
          <w:tcPr>
            <w:tcW w:w="2552" w:type="dxa"/>
            <w:shd w:val="clear" w:color="auto" w:fill="auto"/>
          </w:tcPr>
          <w:p w14:paraId="5F83D441" w14:textId="77777777" w:rsidR="00EC6E38" w:rsidRPr="006C556A" w:rsidRDefault="00EC6E38" w:rsidP="00EE21A5">
            <w:pPr>
              <w:rPr>
                <w:rFonts w:ascii="Verdana" w:hAnsi="Verdana" w:cs="Arial"/>
                <w:b/>
                <w:sz w:val="20"/>
                <w:szCs w:val="20"/>
              </w:rPr>
            </w:pPr>
            <w:r w:rsidRPr="006C556A">
              <w:rPr>
                <w:rFonts w:ascii="Verdana" w:hAnsi="Verdana" w:cs="Arial"/>
                <w:b/>
                <w:sz w:val="20"/>
                <w:szCs w:val="20"/>
              </w:rPr>
              <w:t xml:space="preserve">Desirable </w:t>
            </w:r>
          </w:p>
        </w:tc>
        <w:tc>
          <w:tcPr>
            <w:tcW w:w="2659" w:type="dxa"/>
            <w:shd w:val="clear" w:color="auto" w:fill="auto"/>
          </w:tcPr>
          <w:p w14:paraId="5F729827" w14:textId="77777777" w:rsidR="00EC6E38" w:rsidRPr="006C556A" w:rsidRDefault="00EC6E38" w:rsidP="00EE21A5">
            <w:pPr>
              <w:rPr>
                <w:rFonts w:ascii="Verdana" w:hAnsi="Verdana" w:cs="Arial"/>
                <w:b/>
                <w:sz w:val="20"/>
                <w:szCs w:val="20"/>
              </w:rPr>
            </w:pPr>
            <w:r w:rsidRPr="006C556A">
              <w:rPr>
                <w:rFonts w:ascii="Verdana" w:hAnsi="Verdana" w:cs="Arial"/>
                <w:b/>
                <w:sz w:val="20"/>
                <w:szCs w:val="20"/>
              </w:rPr>
              <w:t>Means of Assessment</w:t>
            </w:r>
          </w:p>
        </w:tc>
      </w:tr>
      <w:tr w:rsidR="00EC6E38" w:rsidRPr="006C556A" w14:paraId="4843BD04" w14:textId="77777777" w:rsidTr="00EE21A5">
        <w:trPr>
          <w:trHeight w:val="832"/>
        </w:trPr>
        <w:tc>
          <w:tcPr>
            <w:tcW w:w="2810" w:type="dxa"/>
            <w:shd w:val="clear" w:color="auto" w:fill="auto"/>
          </w:tcPr>
          <w:p w14:paraId="2F070BC4" w14:textId="77777777" w:rsidR="00EC6E38" w:rsidRPr="006C556A" w:rsidRDefault="00EC6E38" w:rsidP="00EE21A5">
            <w:pPr>
              <w:rPr>
                <w:rFonts w:ascii="Verdana" w:hAnsi="Verdana" w:cs="Arial"/>
                <w:sz w:val="20"/>
                <w:szCs w:val="20"/>
              </w:rPr>
            </w:pPr>
            <w:r w:rsidRPr="006C556A">
              <w:rPr>
                <w:rFonts w:ascii="Verdana" w:hAnsi="Verdana" w:cs="Arial"/>
                <w:sz w:val="20"/>
                <w:szCs w:val="20"/>
              </w:rPr>
              <w:t xml:space="preserve">Education &amp; Qualifications </w:t>
            </w:r>
          </w:p>
          <w:p w14:paraId="3C5B1BF2" w14:textId="77777777" w:rsidR="00EC6E38" w:rsidRPr="006C556A" w:rsidRDefault="00EC6E38" w:rsidP="00EE21A5">
            <w:pPr>
              <w:rPr>
                <w:rFonts w:ascii="Verdana" w:hAnsi="Verdana" w:cs="Arial"/>
                <w:sz w:val="20"/>
                <w:szCs w:val="20"/>
              </w:rPr>
            </w:pPr>
          </w:p>
          <w:p w14:paraId="0E4BE02B" w14:textId="77777777" w:rsidR="00EC6E38" w:rsidRPr="006C556A" w:rsidRDefault="00EC6E38" w:rsidP="00EE21A5">
            <w:pPr>
              <w:rPr>
                <w:rFonts w:ascii="Verdana" w:hAnsi="Verdana" w:cs="Arial"/>
                <w:sz w:val="20"/>
                <w:szCs w:val="20"/>
              </w:rPr>
            </w:pPr>
          </w:p>
        </w:tc>
        <w:tc>
          <w:tcPr>
            <w:tcW w:w="2835" w:type="dxa"/>
            <w:shd w:val="clear" w:color="auto" w:fill="auto"/>
          </w:tcPr>
          <w:p w14:paraId="0FE38F84" w14:textId="1D2985B5" w:rsidR="00EC6E38" w:rsidRPr="006C556A" w:rsidRDefault="00DD78D5" w:rsidP="00EE21A5">
            <w:pPr>
              <w:rPr>
                <w:rFonts w:ascii="Verdana" w:hAnsi="Verdana" w:cs="Arial"/>
                <w:sz w:val="20"/>
                <w:szCs w:val="20"/>
              </w:rPr>
            </w:pPr>
            <w:r w:rsidRPr="006C556A">
              <w:rPr>
                <w:rFonts w:ascii="Verdana" w:hAnsi="Verdana" w:cs="Arial"/>
                <w:sz w:val="20"/>
                <w:szCs w:val="20"/>
                <w:lang w:val="en-GB"/>
              </w:rPr>
              <w:t xml:space="preserve">PhD in Geography or a cognate </w:t>
            </w:r>
            <w:r w:rsidR="00A4193C">
              <w:rPr>
                <w:rFonts w:ascii="Verdana" w:hAnsi="Verdana" w:cs="Arial"/>
                <w:sz w:val="20"/>
                <w:szCs w:val="20"/>
                <w:lang w:val="en-GB"/>
              </w:rPr>
              <w:t>s</w:t>
            </w:r>
            <w:r w:rsidRPr="006C556A">
              <w:rPr>
                <w:rFonts w:ascii="Verdana" w:hAnsi="Verdana" w:cs="Arial"/>
                <w:sz w:val="20"/>
                <w:szCs w:val="20"/>
                <w:lang w:val="en-GB"/>
              </w:rPr>
              <w:t xml:space="preserve">ocial </w:t>
            </w:r>
            <w:r w:rsidR="00A4193C">
              <w:rPr>
                <w:rFonts w:ascii="Verdana" w:hAnsi="Verdana" w:cs="Arial"/>
                <w:sz w:val="20"/>
                <w:szCs w:val="20"/>
                <w:lang w:val="en-GB"/>
              </w:rPr>
              <w:t>s</w:t>
            </w:r>
            <w:r w:rsidRPr="006C556A">
              <w:rPr>
                <w:rFonts w:ascii="Verdana" w:hAnsi="Verdana" w:cs="Arial"/>
                <w:sz w:val="20"/>
                <w:szCs w:val="20"/>
                <w:lang w:val="en-GB"/>
              </w:rPr>
              <w:t>cience discipline</w:t>
            </w:r>
          </w:p>
        </w:tc>
        <w:tc>
          <w:tcPr>
            <w:tcW w:w="2552" w:type="dxa"/>
            <w:shd w:val="clear" w:color="auto" w:fill="auto"/>
          </w:tcPr>
          <w:p w14:paraId="739E014D" w14:textId="77777777" w:rsidR="00EC6E38" w:rsidRPr="006C556A" w:rsidRDefault="00EC6E38" w:rsidP="00EE21A5">
            <w:pPr>
              <w:rPr>
                <w:rFonts w:ascii="Verdana" w:hAnsi="Verdana" w:cs="Arial"/>
                <w:sz w:val="20"/>
                <w:szCs w:val="20"/>
              </w:rPr>
            </w:pPr>
          </w:p>
          <w:p w14:paraId="0FA4E947" w14:textId="77777777" w:rsidR="00EC6E38" w:rsidRPr="006C556A" w:rsidRDefault="00EC6E38" w:rsidP="00EE21A5">
            <w:pPr>
              <w:rPr>
                <w:rFonts w:ascii="Verdana" w:hAnsi="Verdana" w:cs="Arial"/>
                <w:sz w:val="20"/>
                <w:szCs w:val="20"/>
              </w:rPr>
            </w:pPr>
          </w:p>
        </w:tc>
        <w:tc>
          <w:tcPr>
            <w:tcW w:w="2659" w:type="dxa"/>
            <w:shd w:val="clear" w:color="auto" w:fill="auto"/>
          </w:tcPr>
          <w:p w14:paraId="4495F779" w14:textId="7D312CA4" w:rsidR="00EC6E38" w:rsidRPr="006C556A" w:rsidRDefault="00EC6E38" w:rsidP="00EE21A5">
            <w:pPr>
              <w:rPr>
                <w:rFonts w:ascii="Verdana" w:hAnsi="Verdana" w:cs="Arial"/>
                <w:bCs/>
                <w:sz w:val="20"/>
                <w:szCs w:val="20"/>
              </w:rPr>
            </w:pPr>
            <w:r w:rsidRPr="006C556A">
              <w:rPr>
                <w:rFonts w:ascii="Verdana" w:hAnsi="Verdana" w:cs="Arial"/>
                <w:sz w:val="20"/>
                <w:szCs w:val="20"/>
                <w:lang w:val="en-GB"/>
              </w:rPr>
              <w:t>Application</w:t>
            </w:r>
            <w:r w:rsidR="0084729F" w:rsidRPr="006C556A">
              <w:rPr>
                <w:rFonts w:ascii="Verdana" w:hAnsi="Verdana" w:cs="Arial"/>
                <w:sz w:val="20"/>
                <w:szCs w:val="20"/>
                <w:lang w:val="en-GB"/>
              </w:rPr>
              <w:t xml:space="preserve"> (CV/letter)</w:t>
            </w:r>
            <w:r w:rsidRPr="006C556A">
              <w:rPr>
                <w:rFonts w:ascii="Verdana" w:hAnsi="Verdana" w:cs="Arial"/>
                <w:sz w:val="20"/>
                <w:szCs w:val="20"/>
                <w:lang w:val="en-GB"/>
              </w:rPr>
              <w:t>, references, and certificates</w:t>
            </w:r>
          </w:p>
        </w:tc>
      </w:tr>
      <w:tr w:rsidR="00DD78D5" w:rsidRPr="006C556A" w14:paraId="24B51828" w14:textId="77777777" w:rsidTr="00EE21A5">
        <w:tc>
          <w:tcPr>
            <w:tcW w:w="2810" w:type="dxa"/>
            <w:shd w:val="clear" w:color="auto" w:fill="auto"/>
          </w:tcPr>
          <w:p w14:paraId="69B7170C" w14:textId="77777777" w:rsidR="00DD78D5" w:rsidRPr="006C556A" w:rsidRDefault="00DD78D5" w:rsidP="00DD78D5">
            <w:pPr>
              <w:rPr>
                <w:rFonts w:ascii="Verdana" w:hAnsi="Verdana" w:cs="Arial"/>
                <w:sz w:val="20"/>
                <w:szCs w:val="20"/>
              </w:rPr>
            </w:pPr>
            <w:r w:rsidRPr="006C556A">
              <w:rPr>
                <w:rFonts w:ascii="Verdana" w:hAnsi="Verdana" w:cs="Arial"/>
                <w:sz w:val="20"/>
                <w:szCs w:val="20"/>
              </w:rPr>
              <w:t>Experience &amp; Knowledge</w:t>
            </w:r>
          </w:p>
          <w:p w14:paraId="2FFC03F9" w14:textId="77777777" w:rsidR="00DD78D5" w:rsidRPr="006C556A" w:rsidRDefault="00DD78D5" w:rsidP="00DD78D5">
            <w:pPr>
              <w:rPr>
                <w:rFonts w:ascii="Verdana" w:hAnsi="Verdana" w:cs="Arial"/>
                <w:sz w:val="20"/>
                <w:szCs w:val="20"/>
              </w:rPr>
            </w:pPr>
          </w:p>
          <w:p w14:paraId="72312E69" w14:textId="77777777" w:rsidR="00DD78D5" w:rsidRPr="006C556A" w:rsidRDefault="00DD78D5" w:rsidP="00DD78D5">
            <w:pPr>
              <w:rPr>
                <w:rFonts w:ascii="Verdana" w:hAnsi="Verdana" w:cs="Arial"/>
                <w:sz w:val="20"/>
                <w:szCs w:val="20"/>
              </w:rPr>
            </w:pPr>
          </w:p>
        </w:tc>
        <w:tc>
          <w:tcPr>
            <w:tcW w:w="2835" w:type="dxa"/>
            <w:shd w:val="clear" w:color="auto" w:fill="auto"/>
          </w:tcPr>
          <w:p w14:paraId="1FB48BBC" w14:textId="691D53DD" w:rsidR="00DD78D5" w:rsidRPr="006C556A" w:rsidRDefault="00DD78D5" w:rsidP="00DD78D5">
            <w:pPr>
              <w:rPr>
                <w:rFonts w:ascii="Verdana" w:hAnsi="Verdana" w:cs="Arial"/>
                <w:sz w:val="20"/>
                <w:szCs w:val="20"/>
                <w:lang w:val="en-GB"/>
              </w:rPr>
            </w:pPr>
            <w:r w:rsidRPr="006C556A">
              <w:rPr>
                <w:rFonts w:ascii="Verdana" w:hAnsi="Verdana" w:cs="Arial"/>
                <w:sz w:val="20"/>
                <w:szCs w:val="20"/>
                <w:lang w:val="en-GB"/>
              </w:rPr>
              <w:t xml:space="preserve">Peer-reviewed publications in high quality international journals </w:t>
            </w:r>
          </w:p>
          <w:p w14:paraId="6C61672A" w14:textId="77777777" w:rsidR="00DD78D5" w:rsidRPr="006C556A" w:rsidRDefault="00DD78D5" w:rsidP="00DD78D5">
            <w:pPr>
              <w:rPr>
                <w:rFonts w:ascii="Verdana" w:hAnsi="Verdana" w:cs="Arial"/>
                <w:sz w:val="20"/>
                <w:szCs w:val="20"/>
                <w:lang w:val="en-GB"/>
              </w:rPr>
            </w:pPr>
          </w:p>
          <w:p w14:paraId="6FBF951D" w14:textId="6B8DF4FA" w:rsidR="00DD78D5" w:rsidRPr="006C556A" w:rsidRDefault="00DD78D5" w:rsidP="00DD78D5">
            <w:pPr>
              <w:rPr>
                <w:rFonts w:ascii="Verdana" w:hAnsi="Verdana" w:cs="Arial"/>
                <w:sz w:val="20"/>
                <w:szCs w:val="20"/>
                <w:lang w:val="en-GB"/>
              </w:rPr>
            </w:pPr>
            <w:r w:rsidRPr="006C556A">
              <w:rPr>
                <w:rFonts w:ascii="Verdana" w:hAnsi="Verdana" w:cs="Arial"/>
                <w:sz w:val="20"/>
                <w:szCs w:val="20"/>
                <w:lang w:val="en-GB"/>
              </w:rPr>
              <w:t xml:space="preserve">Internationally relevant research </w:t>
            </w:r>
            <w:r w:rsidR="00FA37C4">
              <w:rPr>
                <w:rFonts w:ascii="Verdana" w:hAnsi="Verdana" w:cs="Arial"/>
                <w:sz w:val="20"/>
                <w:szCs w:val="20"/>
                <w:lang w:val="en-GB"/>
              </w:rPr>
              <w:t>i</w:t>
            </w:r>
            <w:r w:rsidR="00C54F4D" w:rsidRPr="006C556A">
              <w:rPr>
                <w:rFonts w:ascii="Verdana" w:hAnsi="Verdana" w:cs="Arial"/>
                <w:sz w:val="20"/>
                <w:szCs w:val="20"/>
                <w:lang w:val="en-GB"/>
              </w:rPr>
              <w:t>n</w:t>
            </w:r>
            <w:r w:rsidR="00FA37C4">
              <w:rPr>
                <w:rFonts w:ascii="Verdana" w:hAnsi="Verdana" w:cs="Arial"/>
                <w:sz w:val="20"/>
                <w:szCs w:val="20"/>
                <w:lang w:val="en-GB"/>
              </w:rPr>
              <w:t>/across</w:t>
            </w:r>
            <w:r w:rsidR="00C54F4D" w:rsidRPr="006C556A">
              <w:rPr>
                <w:rFonts w:ascii="Verdana" w:hAnsi="Verdana" w:cs="Arial"/>
                <w:sz w:val="20"/>
                <w:szCs w:val="20"/>
                <w:lang w:val="en-GB"/>
              </w:rPr>
              <w:t xml:space="preserve"> </w:t>
            </w:r>
            <w:r w:rsidR="00FA37C4">
              <w:rPr>
                <w:rFonts w:ascii="Verdana" w:hAnsi="Verdana" w:cs="Arial"/>
                <w:sz w:val="20"/>
                <w:szCs w:val="20"/>
                <w:lang w:val="en-GB"/>
              </w:rPr>
              <w:t>the advertised areas (</w:t>
            </w:r>
            <w:r w:rsidR="00C54F4D" w:rsidRPr="006C556A">
              <w:rPr>
                <w:rFonts w:ascii="Verdana" w:hAnsi="Verdana" w:cs="Arial"/>
                <w:sz w:val="20"/>
                <w:szCs w:val="20"/>
                <w:lang w:val="en-GB"/>
              </w:rPr>
              <w:t xml:space="preserve">population, </w:t>
            </w:r>
            <w:r w:rsidR="000F7626" w:rsidRPr="006C556A">
              <w:rPr>
                <w:rFonts w:ascii="Verdana" w:hAnsi="Verdana" w:cs="Arial"/>
                <w:sz w:val="20"/>
                <w:szCs w:val="20"/>
                <w:lang w:val="en-GB"/>
              </w:rPr>
              <w:t>space/</w:t>
            </w:r>
            <w:r w:rsidR="00C54F4D" w:rsidRPr="006C556A">
              <w:rPr>
                <w:rFonts w:ascii="Verdana" w:hAnsi="Verdana" w:cs="Arial"/>
                <w:sz w:val="20"/>
                <w:szCs w:val="20"/>
                <w:lang w:val="en-GB"/>
              </w:rPr>
              <w:t>place</w:t>
            </w:r>
            <w:r w:rsidR="00FA37C4">
              <w:rPr>
                <w:rFonts w:ascii="Verdana" w:hAnsi="Verdana" w:cs="Arial"/>
                <w:sz w:val="20"/>
                <w:szCs w:val="20"/>
                <w:lang w:val="en-GB"/>
              </w:rPr>
              <w:t>,</w:t>
            </w:r>
            <w:r w:rsidR="00C54F4D" w:rsidRPr="006C556A">
              <w:rPr>
                <w:rFonts w:ascii="Verdana" w:hAnsi="Verdana" w:cs="Arial"/>
                <w:sz w:val="20"/>
                <w:szCs w:val="20"/>
                <w:lang w:val="en-GB"/>
              </w:rPr>
              <w:t xml:space="preserve"> </w:t>
            </w:r>
            <w:r w:rsidR="00D004C6">
              <w:rPr>
                <w:rFonts w:ascii="Verdana" w:hAnsi="Verdana" w:cs="Arial"/>
                <w:sz w:val="20"/>
                <w:szCs w:val="20"/>
                <w:lang w:val="en-GB"/>
              </w:rPr>
              <w:t xml:space="preserve">and </w:t>
            </w:r>
            <w:r w:rsidR="00C54F4D" w:rsidRPr="006C556A">
              <w:rPr>
                <w:rFonts w:ascii="Verdana" w:hAnsi="Verdana" w:cs="Arial"/>
                <w:sz w:val="20"/>
                <w:szCs w:val="20"/>
                <w:lang w:val="en-GB"/>
              </w:rPr>
              <w:t>inequalities</w:t>
            </w:r>
            <w:r w:rsidR="00FA37C4">
              <w:rPr>
                <w:rFonts w:ascii="Verdana" w:hAnsi="Verdana" w:cs="Arial"/>
                <w:sz w:val="20"/>
                <w:szCs w:val="20"/>
                <w:lang w:val="en-GB"/>
              </w:rPr>
              <w:t>)</w:t>
            </w:r>
            <w:r w:rsidR="00C54F4D" w:rsidRPr="006C556A">
              <w:rPr>
                <w:rFonts w:ascii="Verdana" w:hAnsi="Verdana" w:cs="Arial"/>
                <w:sz w:val="20"/>
                <w:szCs w:val="20"/>
                <w:lang w:val="en-GB"/>
              </w:rPr>
              <w:t xml:space="preserve"> </w:t>
            </w:r>
            <w:r w:rsidR="003964AB" w:rsidRPr="006C556A">
              <w:rPr>
                <w:rFonts w:ascii="Verdana" w:hAnsi="Verdana" w:cs="Arial"/>
                <w:sz w:val="20"/>
                <w:szCs w:val="20"/>
                <w:lang w:val="en-GB"/>
              </w:rPr>
              <w:t xml:space="preserve">that </w:t>
            </w:r>
            <w:r w:rsidR="00FA37C4">
              <w:rPr>
                <w:rFonts w:ascii="Verdana" w:hAnsi="Verdana" w:cs="Arial"/>
                <w:sz w:val="20"/>
                <w:szCs w:val="20"/>
                <w:lang w:val="en-GB"/>
              </w:rPr>
              <w:t xml:space="preserve">augments </w:t>
            </w:r>
            <w:r w:rsidR="003964AB" w:rsidRPr="006C556A">
              <w:rPr>
                <w:rFonts w:ascii="Verdana" w:hAnsi="Verdana" w:cs="Arial"/>
                <w:sz w:val="20"/>
                <w:szCs w:val="20"/>
                <w:lang w:val="en-GB"/>
              </w:rPr>
              <w:t xml:space="preserve">research in the </w:t>
            </w:r>
            <w:proofErr w:type="gramStart"/>
            <w:r w:rsidR="003964AB" w:rsidRPr="006C556A">
              <w:rPr>
                <w:rFonts w:ascii="Verdana" w:hAnsi="Verdana" w:cs="Arial"/>
                <w:sz w:val="20"/>
                <w:szCs w:val="20"/>
                <w:lang w:val="en-GB"/>
              </w:rPr>
              <w:t>School</w:t>
            </w:r>
            <w:proofErr w:type="gramEnd"/>
          </w:p>
          <w:p w14:paraId="23C8783E" w14:textId="77777777" w:rsidR="00DD78D5" w:rsidRPr="006C556A" w:rsidRDefault="00DD78D5" w:rsidP="00DD78D5">
            <w:pPr>
              <w:rPr>
                <w:rFonts w:ascii="Verdana" w:hAnsi="Verdana" w:cs="Arial"/>
                <w:sz w:val="20"/>
                <w:szCs w:val="20"/>
                <w:lang w:val="en-GB"/>
              </w:rPr>
            </w:pPr>
          </w:p>
          <w:p w14:paraId="5CB99BFE" w14:textId="085FDC5B" w:rsidR="00DD78D5" w:rsidRPr="006C556A" w:rsidRDefault="004C6F06" w:rsidP="00DD78D5">
            <w:pPr>
              <w:rPr>
                <w:rFonts w:ascii="Verdana" w:hAnsi="Verdana" w:cs="Arial"/>
                <w:sz w:val="20"/>
                <w:szCs w:val="20"/>
                <w:lang w:val="en-GB"/>
              </w:rPr>
            </w:pPr>
            <w:r w:rsidRPr="006C556A">
              <w:rPr>
                <w:rFonts w:ascii="Verdana" w:hAnsi="Verdana" w:cs="Arial"/>
                <w:sz w:val="20"/>
                <w:szCs w:val="20"/>
                <w:lang w:val="en-GB"/>
              </w:rPr>
              <w:t xml:space="preserve">In-depth knowledge of </w:t>
            </w:r>
            <w:r w:rsidR="00DD78D5" w:rsidRPr="006C556A">
              <w:rPr>
                <w:rFonts w:ascii="Verdana" w:hAnsi="Verdana" w:cs="Arial"/>
                <w:sz w:val="20"/>
                <w:szCs w:val="20"/>
                <w:lang w:val="en-GB"/>
              </w:rPr>
              <w:t xml:space="preserve">quantitative </w:t>
            </w:r>
            <w:r w:rsidRPr="006C556A">
              <w:rPr>
                <w:rFonts w:ascii="Verdana" w:hAnsi="Verdana" w:cs="Arial"/>
                <w:sz w:val="20"/>
                <w:szCs w:val="20"/>
                <w:lang w:val="en-GB"/>
              </w:rPr>
              <w:t>method</w:t>
            </w:r>
            <w:r w:rsidR="008B77F2" w:rsidRPr="006C556A">
              <w:rPr>
                <w:rFonts w:ascii="Verdana" w:hAnsi="Verdana" w:cs="Arial"/>
                <w:sz w:val="20"/>
                <w:szCs w:val="20"/>
                <w:lang w:val="en-GB"/>
              </w:rPr>
              <w:t>ologies</w:t>
            </w:r>
            <w:r w:rsidR="00956B4C">
              <w:rPr>
                <w:rFonts w:ascii="Verdana" w:hAnsi="Verdana" w:cs="Arial"/>
                <w:sz w:val="20"/>
                <w:szCs w:val="20"/>
                <w:lang w:val="en-GB"/>
              </w:rPr>
              <w:t>, as appropriate to area</w:t>
            </w:r>
          </w:p>
          <w:p w14:paraId="7E0B5DD0" w14:textId="77777777" w:rsidR="009B6B6C" w:rsidRPr="006C556A" w:rsidRDefault="009B6B6C" w:rsidP="00DD78D5">
            <w:pPr>
              <w:rPr>
                <w:rFonts w:ascii="Verdana" w:hAnsi="Verdana" w:cs="Arial"/>
                <w:sz w:val="20"/>
                <w:szCs w:val="20"/>
                <w:lang w:val="en-GB"/>
              </w:rPr>
            </w:pPr>
          </w:p>
          <w:p w14:paraId="074A6A21" w14:textId="77777777" w:rsidR="00DD78D5" w:rsidRPr="006C556A" w:rsidRDefault="00DD78D5" w:rsidP="00DD78D5">
            <w:pPr>
              <w:rPr>
                <w:rFonts w:ascii="Verdana" w:hAnsi="Verdana" w:cs="Arial"/>
                <w:sz w:val="20"/>
                <w:szCs w:val="20"/>
                <w:lang w:val="en-GB"/>
              </w:rPr>
            </w:pPr>
            <w:r w:rsidRPr="006C556A">
              <w:rPr>
                <w:rFonts w:ascii="Verdana" w:hAnsi="Verdana" w:cs="Arial"/>
                <w:sz w:val="20"/>
                <w:szCs w:val="20"/>
                <w:lang w:val="en-GB"/>
              </w:rPr>
              <w:t xml:space="preserve">Awareness of </w:t>
            </w:r>
          </w:p>
          <w:p w14:paraId="4CD639D2" w14:textId="77777777" w:rsidR="00DD78D5" w:rsidRPr="006C556A" w:rsidRDefault="00DD78D5" w:rsidP="00DD78D5">
            <w:pPr>
              <w:rPr>
                <w:rFonts w:ascii="Verdana" w:hAnsi="Verdana" w:cs="Arial"/>
                <w:sz w:val="20"/>
                <w:szCs w:val="20"/>
                <w:lang w:val="en-GB"/>
              </w:rPr>
            </w:pPr>
            <w:r w:rsidRPr="006C556A">
              <w:rPr>
                <w:rFonts w:ascii="Verdana" w:hAnsi="Verdana" w:cs="Arial"/>
                <w:sz w:val="20"/>
                <w:szCs w:val="20"/>
                <w:lang w:val="en-GB"/>
              </w:rPr>
              <w:t>substantive external research funding and credible plans for the active pursuit of research grants</w:t>
            </w:r>
          </w:p>
          <w:p w14:paraId="51751237" w14:textId="77777777" w:rsidR="00DD78D5" w:rsidRPr="006C556A" w:rsidRDefault="00DD78D5" w:rsidP="00DD78D5">
            <w:pPr>
              <w:rPr>
                <w:rFonts w:ascii="Verdana" w:hAnsi="Verdana" w:cs="Arial"/>
                <w:sz w:val="20"/>
                <w:szCs w:val="20"/>
                <w:lang w:val="en-GB"/>
              </w:rPr>
            </w:pPr>
            <w:r w:rsidRPr="006C556A">
              <w:rPr>
                <w:rFonts w:ascii="Verdana" w:hAnsi="Verdana" w:cs="Arial"/>
                <w:sz w:val="20"/>
                <w:szCs w:val="20"/>
                <w:lang w:val="en-GB"/>
              </w:rPr>
              <w:t xml:space="preserve"> </w:t>
            </w:r>
          </w:p>
          <w:p w14:paraId="1348BB86" w14:textId="66E2288E" w:rsidR="00DD78D5" w:rsidRPr="006C556A" w:rsidRDefault="00DD78D5" w:rsidP="00DD78D5">
            <w:pPr>
              <w:rPr>
                <w:rFonts w:ascii="Verdana" w:hAnsi="Verdana" w:cs="Arial"/>
                <w:sz w:val="20"/>
                <w:szCs w:val="20"/>
                <w:lang w:val="en-GB"/>
              </w:rPr>
            </w:pPr>
            <w:r w:rsidRPr="006C556A">
              <w:rPr>
                <w:rFonts w:ascii="Verdana" w:hAnsi="Verdana" w:cs="Arial"/>
                <w:sz w:val="20"/>
                <w:szCs w:val="20"/>
                <w:lang w:val="en-GB"/>
              </w:rPr>
              <w:t>University teaching experience in</w:t>
            </w:r>
            <w:r w:rsidR="00E04617">
              <w:rPr>
                <w:rFonts w:ascii="Verdana" w:hAnsi="Verdana" w:cs="Arial"/>
                <w:sz w:val="20"/>
                <w:szCs w:val="20"/>
                <w:lang w:val="en-GB"/>
              </w:rPr>
              <w:t xml:space="preserve"> one or more of</w:t>
            </w:r>
            <w:r w:rsidR="00AA3409">
              <w:rPr>
                <w:rFonts w:ascii="Verdana" w:hAnsi="Verdana" w:cs="Arial"/>
                <w:sz w:val="20"/>
                <w:szCs w:val="20"/>
                <w:lang w:val="en-GB"/>
              </w:rPr>
              <w:t xml:space="preserve"> the advertised areas</w:t>
            </w:r>
            <w:r w:rsidR="006A2EB1">
              <w:rPr>
                <w:rFonts w:ascii="Verdana" w:hAnsi="Verdana" w:cs="Arial"/>
                <w:sz w:val="20"/>
                <w:szCs w:val="20"/>
                <w:lang w:val="en-GB"/>
              </w:rPr>
              <w:t>.</w:t>
            </w:r>
            <w:r w:rsidR="00AB06AC">
              <w:rPr>
                <w:rFonts w:ascii="Verdana" w:hAnsi="Verdana" w:cs="Arial"/>
                <w:sz w:val="20"/>
                <w:szCs w:val="20"/>
                <w:lang w:val="en-GB"/>
              </w:rPr>
              <w:t xml:space="preserve"> </w:t>
            </w:r>
          </w:p>
          <w:p w14:paraId="1859EA41" w14:textId="77777777" w:rsidR="00DD78D5" w:rsidRPr="006C556A" w:rsidRDefault="00DD78D5" w:rsidP="00DD78D5">
            <w:pPr>
              <w:rPr>
                <w:rFonts w:ascii="Verdana" w:hAnsi="Verdana" w:cs="Arial"/>
                <w:sz w:val="20"/>
                <w:szCs w:val="20"/>
                <w:lang w:val="en-GB"/>
              </w:rPr>
            </w:pPr>
          </w:p>
          <w:p w14:paraId="3989E325" w14:textId="33127A14" w:rsidR="00601E27" w:rsidRPr="006C556A" w:rsidRDefault="0031647F" w:rsidP="00DD78D5">
            <w:pPr>
              <w:rPr>
                <w:rFonts w:ascii="Verdana" w:hAnsi="Verdana" w:cs="Arial"/>
                <w:sz w:val="20"/>
                <w:szCs w:val="20"/>
                <w:lang w:val="en-GB"/>
              </w:rPr>
            </w:pPr>
            <w:r w:rsidRPr="006C556A">
              <w:rPr>
                <w:rFonts w:ascii="Verdana" w:hAnsi="Verdana" w:cs="Arial"/>
                <w:sz w:val="20"/>
                <w:szCs w:val="20"/>
                <w:lang w:val="en-GB"/>
              </w:rPr>
              <w:t xml:space="preserve">Ability and willingness to contribute to </w:t>
            </w:r>
            <w:r w:rsidR="006A2EB1">
              <w:rPr>
                <w:rFonts w:ascii="Verdana" w:hAnsi="Verdana" w:cs="Arial"/>
                <w:sz w:val="20"/>
                <w:szCs w:val="20"/>
                <w:lang w:val="en-GB"/>
              </w:rPr>
              <w:t xml:space="preserve">our </w:t>
            </w:r>
            <w:r w:rsidRPr="006C556A">
              <w:rPr>
                <w:rFonts w:ascii="Verdana" w:hAnsi="Verdana" w:cs="Arial"/>
                <w:sz w:val="20"/>
                <w:szCs w:val="20"/>
                <w:lang w:val="en-GB"/>
              </w:rPr>
              <w:t xml:space="preserve">broad </w:t>
            </w:r>
            <w:r w:rsidR="006A2EB1">
              <w:rPr>
                <w:rFonts w:ascii="Verdana" w:hAnsi="Verdana" w:cs="Arial"/>
                <w:sz w:val="20"/>
                <w:szCs w:val="20"/>
                <w:lang w:val="en-GB"/>
              </w:rPr>
              <w:t>u</w:t>
            </w:r>
            <w:r w:rsidRPr="006C556A">
              <w:rPr>
                <w:rFonts w:ascii="Verdana" w:hAnsi="Verdana" w:cs="Arial"/>
                <w:sz w:val="20"/>
                <w:szCs w:val="20"/>
                <w:lang w:val="en-GB"/>
              </w:rPr>
              <w:t xml:space="preserve">ndergraduate degree </w:t>
            </w:r>
            <w:r w:rsidRPr="006C556A">
              <w:rPr>
                <w:rFonts w:ascii="Verdana" w:hAnsi="Verdana" w:cs="Arial"/>
                <w:sz w:val="20"/>
                <w:szCs w:val="20"/>
                <w:lang w:val="en-GB"/>
              </w:rPr>
              <w:lastRenderedPageBreak/>
              <w:t>programmes in Geography and/or Sustainab</w:t>
            </w:r>
            <w:r w:rsidR="006A2EB1">
              <w:rPr>
                <w:rFonts w:ascii="Verdana" w:hAnsi="Verdana" w:cs="Arial"/>
                <w:sz w:val="20"/>
                <w:szCs w:val="20"/>
                <w:lang w:val="en-GB"/>
              </w:rPr>
              <w:t>le Development</w:t>
            </w:r>
          </w:p>
          <w:p w14:paraId="57A13468" w14:textId="77777777" w:rsidR="00601E27" w:rsidRPr="006C556A" w:rsidRDefault="00601E27" w:rsidP="00DD78D5">
            <w:pPr>
              <w:rPr>
                <w:rFonts w:ascii="Verdana" w:hAnsi="Verdana" w:cs="Arial"/>
                <w:sz w:val="20"/>
                <w:szCs w:val="20"/>
                <w:lang w:val="en-GB"/>
              </w:rPr>
            </w:pPr>
          </w:p>
          <w:p w14:paraId="4C7C78B5" w14:textId="2DD8221B" w:rsidR="00DD78D5" w:rsidRPr="006C556A" w:rsidRDefault="00DD78D5" w:rsidP="00DD78D5">
            <w:pPr>
              <w:rPr>
                <w:rFonts w:ascii="Verdana" w:hAnsi="Verdana" w:cs="Arial"/>
                <w:sz w:val="20"/>
                <w:szCs w:val="20"/>
                <w:lang w:val="en-GB"/>
              </w:rPr>
            </w:pPr>
            <w:r w:rsidRPr="006C556A">
              <w:rPr>
                <w:rFonts w:ascii="Verdana" w:hAnsi="Verdana" w:cs="Arial"/>
                <w:sz w:val="20"/>
                <w:szCs w:val="20"/>
                <w:lang w:val="en-GB"/>
              </w:rPr>
              <w:t>Evidence of participation in relevant academic and professional associations/bodies</w:t>
            </w:r>
            <w:r w:rsidR="00246B85" w:rsidRPr="006C556A">
              <w:rPr>
                <w:rFonts w:ascii="Verdana" w:hAnsi="Verdana" w:cs="Arial"/>
                <w:sz w:val="20"/>
                <w:szCs w:val="20"/>
                <w:lang w:val="en-GB"/>
              </w:rPr>
              <w:t>/activities</w:t>
            </w:r>
          </w:p>
          <w:p w14:paraId="38770B01" w14:textId="77777777" w:rsidR="00DD78D5" w:rsidRPr="006C556A" w:rsidRDefault="00DD78D5" w:rsidP="00DD78D5">
            <w:pPr>
              <w:rPr>
                <w:rFonts w:ascii="Verdana" w:hAnsi="Verdana" w:cs="Arial"/>
                <w:bCs/>
                <w:sz w:val="20"/>
                <w:szCs w:val="20"/>
                <w:lang w:val="en-GB"/>
              </w:rPr>
            </w:pPr>
          </w:p>
        </w:tc>
        <w:tc>
          <w:tcPr>
            <w:tcW w:w="2552" w:type="dxa"/>
            <w:shd w:val="clear" w:color="auto" w:fill="auto"/>
          </w:tcPr>
          <w:p w14:paraId="4830B1AE" w14:textId="6E689E8C" w:rsidR="007704D9" w:rsidRPr="006C556A" w:rsidRDefault="004C6F06" w:rsidP="004C6F06">
            <w:pPr>
              <w:rPr>
                <w:rFonts w:ascii="Verdana" w:hAnsi="Verdana" w:cs="Arial"/>
                <w:sz w:val="20"/>
                <w:szCs w:val="20"/>
                <w:lang w:val="en-GB"/>
              </w:rPr>
            </w:pPr>
            <w:r w:rsidRPr="006C556A">
              <w:rPr>
                <w:rFonts w:ascii="Verdana" w:hAnsi="Verdana" w:cs="Arial"/>
                <w:sz w:val="20"/>
                <w:szCs w:val="20"/>
                <w:lang w:val="en-GB"/>
              </w:rPr>
              <w:lastRenderedPageBreak/>
              <w:t xml:space="preserve">Experience in advanced </w:t>
            </w:r>
            <w:r w:rsidR="007704D9" w:rsidRPr="006C556A">
              <w:rPr>
                <w:rFonts w:ascii="Verdana" w:hAnsi="Verdana" w:cs="Arial"/>
                <w:sz w:val="20"/>
                <w:szCs w:val="20"/>
                <w:lang w:val="en-GB"/>
              </w:rPr>
              <w:t xml:space="preserve">individual </w:t>
            </w:r>
            <w:r w:rsidR="000534A7" w:rsidRPr="006C556A">
              <w:rPr>
                <w:rFonts w:ascii="Verdana" w:hAnsi="Verdana" w:cs="Arial"/>
                <w:sz w:val="20"/>
                <w:szCs w:val="20"/>
                <w:lang w:val="en-GB"/>
              </w:rPr>
              <w:t xml:space="preserve">level </w:t>
            </w:r>
            <w:r w:rsidR="00D7254A" w:rsidRPr="006C556A">
              <w:rPr>
                <w:rFonts w:ascii="Verdana" w:hAnsi="Verdana" w:cs="Arial"/>
                <w:sz w:val="20"/>
                <w:szCs w:val="20"/>
                <w:lang w:val="en-GB"/>
              </w:rPr>
              <w:t xml:space="preserve">population </w:t>
            </w:r>
            <w:proofErr w:type="gramStart"/>
            <w:r w:rsidR="00D7254A" w:rsidRPr="006C556A">
              <w:rPr>
                <w:rFonts w:ascii="Verdana" w:hAnsi="Verdana" w:cs="Arial"/>
                <w:sz w:val="20"/>
                <w:szCs w:val="20"/>
                <w:lang w:val="en-GB"/>
              </w:rPr>
              <w:t>analysis</w:t>
            </w:r>
            <w:proofErr w:type="gramEnd"/>
            <w:r w:rsidR="00D7254A" w:rsidRPr="006C556A">
              <w:rPr>
                <w:rFonts w:ascii="Verdana" w:hAnsi="Verdana" w:cs="Arial"/>
                <w:sz w:val="20"/>
                <w:szCs w:val="20"/>
                <w:lang w:val="en-GB"/>
              </w:rPr>
              <w:t xml:space="preserve"> </w:t>
            </w:r>
          </w:p>
          <w:p w14:paraId="71653E14" w14:textId="77777777" w:rsidR="007704D9" w:rsidRPr="006C556A" w:rsidRDefault="007704D9" w:rsidP="004C6F06">
            <w:pPr>
              <w:rPr>
                <w:rFonts w:ascii="Verdana" w:hAnsi="Verdana" w:cs="Arial"/>
                <w:sz w:val="20"/>
                <w:szCs w:val="20"/>
                <w:lang w:val="en-GB"/>
              </w:rPr>
            </w:pPr>
          </w:p>
          <w:p w14:paraId="57DB6C0C" w14:textId="4C3FC4B8" w:rsidR="007704D9" w:rsidRPr="006C556A" w:rsidRDefault="007704D9" w:rsidP="007704D9">
            <w:pPr>
              <w:rPr>
                <w:rFonts w:ascii="Verdana" w:hAnsi="Verdana" w:cs="Arial"/>
                <w:sz w:val="20"/>
                <w:szCs w:val="20"/>
                <w:lang w:val="en-GB"/>
              </w:rPr>
            </w:pPr>
            <w:r w:rsidRPr="006C556A">
              <w:rPr>
                <w:rFonts w:ascii="Verdana" w:hAnsi="Verdana" w:cs="Arial"/>
                <w:sz w:val="20"/>
                <w:szCs w:val="20"/>
                <w:lang w:val="en-GB"/>
              </w:rPr>
              <w:t xml:space="preserve">Experience in </w:t>
            </w:r>
            <w:r w:rsidR="000F7626" w:rsidRPr="006C556A">
              <w:rPr>
                <w:rFonts w:ascii="Verdana" w:hAnsi="Verdana" w:cs="Arial"/>
                <w:sz w:val="20"/>
                <w:szCs w:val="20"/>
                <w:lang w:val="en-GB"/>
              </w:rPr>
              <w:t xml:space="preserve">spatial </w:t>
            </w:r>
            <w:proofErr w:type="gramStart"/>
            <w:r w:rsidR="000F7626" w:rsidRPr="006C556A">
              <w:rPr>
                <w:rFonts w:ascii="Verdana" w:hAnsi="Verdana" w:cs="Arial"/>
                <w:sz w:val="20"/>
                <w:szCs w:val="20"/>
                <w:lang w:val="en-GB"/>
              </w:rPr>
              <w:t>analysis</w:t>
            </w:r>
            <w:proofErr w:type="gramEnd"/>
          </w:p>
          <w:p w14:paraId="745C8BB1" w14:textId="77777777" w:rsidR="000110FA" w:rsidRPr="006C556A" w:rsidRDefault="000110FA" w:rsidP="004C6F06">
            <w:pPr>
              <w:rPr>
                <w:rFonts w:ascii="Verdana" w:hAnsi="Verdana" w:cs="Arial"/>
                <w:sz w:val="20"/>
                <w:szCs w:val="20"/>
                <w:lang w:val="en-GB"/>
              </w:rPr>
            </w:pPr>
          </w:p>
          <w:p w14:paraId="2F41D451" w14:textId="366BC971" w:rsidR="00700951" w:rsidRPr="006C556A" w:rsidRDefault="00700951" w:rsidP="004C6F06">
            <w:pPr>
              <w:rPr>
                <w:rFonts w:ascii="Verdana" w:hAnsi="Verdana" w:cs="Arial"/>
                <w:sz w:val="20"/>
                <w:szCs w:val="20"/>
                <w:lang w:val="en-GB"/>
              </w:rPr>
            </w:pPr>
            <w:r w:rsidRPr="006C556A">
              <w:rPr>
                <w:rFonts w:ascii="Verdana" w:hAnsi="Verdana" w:cs="Arial"/>
                <w:sz w:val="20"/>
                <w:szCs w:val="20"/>
                <w:lang w:val="en-GB"/>
              </w:rPr>
              <w:t>Experience in area</w:t>
            </w:r>
            <w:r w:rsidR="009F034D" w:rsidRPr="006C556A">
              <w:rPr>
                <w:rFonts w:ascii="Verdana" w:hAnsi="Verdana" w:cs="Arial"/>
                <w:sz w:val="20"/>
                <w:szCs w:val="20"/>
                <w:lang w:val="en-GB"/>
              </w:rPr>
              <w:t xml:space="preserve"> level</w:t>
            </w:r>
            <w:r w:rsidRPr="006C556A">
              <w:rPr>
                <w:rFonts w:ascii="Verdana" w:hAnsi="Verdana" w:cs="Arial"/>
                <w:sz w:val="20"/>
                <w:szCs w:val="20"/>
                <w:lang w:val="en-GB"/>
              </w:rPr>
              <w:t xml:space="preserve"> methods</w:t>
            </w:r>
            <w:r w:rsidR="009F034D" w:rsidRPr="006C556A">
              <w:rPr>
                <w:rFonts w:ascii="Verdana" w:hAnsi="Verdana" w:cs="Arial"/>
                <w:sz w:val="20"/>
                <w:szCs w:val="20"/>
                <w:lang w:val="en-GB"/>
              </w:rPr>
              <w:t>/analysis</w:t>
            </w:r>
            <w:r w:rsidRPr="006C556A">
              <w:rPr>
                <w:rFonts w:ascii="Verdana" w:hAnsi="Verdana" w:cs="Arial"/>
                <w:sz w:val="20"/>
                <w:szCs w:val="20"/>
                <w:lang w:val="en-GB"/>
              </w:rPr>
              <w:t xml:space="preserve"> (qualitative and/or quantitative)</w:t>
            </w:r>
          </w:p>
          <w:p w14:paraId="1937B7B6" w14:textId="77777777" w:rsidR="00700951" w:rsidRPr="006C556A" w:rsidRDefault="00700951" w:rsidP="004C6F06">
            <w:pPr>
              <w:rPr>
                <w:rFonts w:ascii="Verdana" w:hAnsi="Verdana" w:cs="Arial"/>
                <w:sz w:val="20"/>
                <w:szCs w:val="20"/>
                <w:lang w:val="en-GB"/>
              </w:rPr>
            </w:pPr>
          </w:p>
          <w:p w14:paraId="36834768" w14:textId="4D0EEAEF" w:rsidR="000110FA" w:rsidRPr="006C556A" w:rsidRDefault="00D7254A" w:rsidP="004C6F06">
            <w:pPr>
              <w:rPr>
                <w:rFonts w:ascii="Verdana" w:hAnsi="Verdana" w:cs="Arial"/>
                <w:sz w:val="20"/>
                <w:szCs w:val="20"/>
                <w:lang w:val="en-GB"/>
              </w:rPr>
            </w:pPr>
            <w:r w:rsidRPr="006C556A">
              <w:rPr>
                <w:rFonts w:ascii="Verdana" w:hAnsi="Verdana" w:cs="Arial"/>
                <w:sz w:val="20"/>
                <w:szCs w:val="20"/>
                <w:lang w:val="en-GB"/>
              </w:rPr>
              <w:t xml:space="preserve">Experience either in population projections and simulations or </w:t>
            </w:r>
            <w:r w:rsidR="007F585B" w:rsidRPr="006C556A">
              <w:rPr>
                <w:rFonts w:ascii="Verdana" w:hAnsi="Verdana" w:cs="Arial"/>
                <w:sz w:val="20"/>
                <w:szCs w:val="20"/>
                <w:lang w:val="en-GB"/>
              </w:rPr>
              <w:t xml:space="preserve">in </w:t>
            </w:r>
            <w:r w:rsidR="000110FA" w:rsidRPr="006C556A">
              <w:rPr>
                <w:rFonts w:ascii="Verdana" w:hAnsi="Verdana" w:cs="Arial"/>
                <w:sz w:val="20"/>
                <w:szCs w:val="20"/>
                <w:lang w:val="en-GB"/>
              </w:rPr>
              <w:t xml:space="preserve">mixed methods </w:t>
            </w:r>
            <w:proofErr w:type="gramStart"/>
            <w:r w:rsidR="000110FA" w:rsidRPr="006C556A">
              <w:rPr>
                <w:rFonts w:ascii="Verdana" w:hAnsi="Verdana" w:cs="Arial"/>
                <w:sz w:val="20"/>
                <w:szCs w:val="20"/>
                <w:lang w:val="en-GB"/>
              </w:rPr>
              <w:t>approaches</w:t>
            </w:r>
            <w:proofErr w:type="gramEnd"/>
            <w:r w:rsidR="000110FA" w:rsidRPr="006C556A">
              <w:rPr>
                <w:rFonts w:ascii="Verdana" w:hAnsi="Verdana" w:cs="Arial"/>
                <w:sz w:val="20"/>
                <w:szCs w:val="20"/>
                <w:lang w:val="en-GB"/>
              </w:rPr>
              <w:t xml:space="preserve"> </w:t>
            </w:r>
          </w:p>
          <w:p w14:paraId="7BD5B2B2" w14:textId="77777777" w:rsidR="004C6F06" w:rsidRPr="006C556A" w:rsidRDefault="004C6F06" w:rsidP="004C6F06">
            <w:pPr>
              <w:rPr>
                <w:rFonts w:ascii="Verdana" w:hAnsi="Verdana" w:cs="Arial"/>
                <w:sz w:val="20"/>
                <w:szCs w:val="20"/>
                <w:lang w:val="en-GB"/>
              </w:rPr>
            </w:pPr>
          </w:p>
          <w:p w14:paraId="503546E8" w14:textId="77777777" w:rsidR="004C6F06" w:rsidRPr="006C556A" w:rsidRDefault="004C6F06" w:rsidP="004C6F06">
            <w:pPr>
              <w:rPr>
                <w:rFonts w:ascii="Verdana" w:hAnsi="Verdana" w:cs="Arial"/>
                <w:sz w:val="20"/>
                <w:szCs w:val="20"/>
                <w:lang w:val="en-GB"/>
              </w:rPr>
            </w:pPr>
            <w:r w:rsidRPr="006C556A">
              <w:rPr>
                <w:rFonts w:ascii="Verdana" w:hAnsi="Verdana" w:cs="Arial"/>
                <w:sz w:val="20"/>
                <w:szCs w:val="20"/>
                <w:lang w:val="en-GB"/>
              </w:rPr>
              <w:t>Experience of PhD (co)supervision</w:t>
            </w:r>
          </w:p>
          <w:p w14:paraId="26EE1005" w14:textId="77777777" w:rsidR="004C6F06" w:rsidRPr="006C556A" w:rsidRDefault="004C6F06" w:rsidP="004C6F06">
            <w:pPr>
              <w:rPr>
                <w:rFonts w:ascii="Verdana" w:hAnsi="Verdana" w:cs="Arial"/>
                <w:sz w:val="20"/>
                <w:szCs w:val="20"/>
                <w:lang w:val="en-GB"/>
              </w:rPr>
            </w:pPr>
          </w:p>
          <w:p w14:paraId="15E94C36" w14:textId="77777777" w:rsidR="004C6F06" w:rsidRPr="006C556A" w:rsidRDefault="004C6F06" w:rsidP="004C6F06">
            <w:pPr>
              <w:rPr>
                <w:rFonts w:ascii="Verdana" w:hAnsi="Verdana" w:cs="Arial"/>
                <w:sz w:val="20"/>
                <w:szCs w:val="20"/>
                <w:lang w:val="en-GB"/>
              </w:rPr>
            </w:pPr>
            <w:r w:rsidRPr="006C556A">
              <w:rPr>
                <w:rFonts w:ascii="Verdana" w:hAnsi="Verdana" w:cs="Arial"/>
                <w:sz w:val="20"/>
                <w:szCs w:val="20"/>
                <w:lang w:val="en-GB"/>
              </w:rPr>
              <w:t xml:space="preserve">Evidence of success in attracting research grants and delivering on </w:t>
            </w:r>
            <w:proofErr w:type="gramStart"/>
            <w:r w:rsidRPr="006C556A">
              <w:rPr>
                <w:rFonts w:ascii="Verdana" w:hAnsi="Verdana" w:cs="Arial"/>
                <w:sz w:val="20"/>
                <w:szCs w:val="20"/>
                <w:lang w:val="en-GB"/>
              </w:rPr>
              <w:t>externally-funded</w:t>
            </w:r>
            <w:proofErr w:type="gramEnd"/>
            <w:r w:rsidRPr="006C556A">
              <w:rPr>
                <w:rFonts w:ascii="Verdana" w:hAnsi="Verdana" w:cs="Arial"/>
                <w:sz w:val="20"/>
                <w:szCs w:val="20"/>
                <w:lang w:val="en-GB"/>
              </w:rPr>
              <w:t xml:space="preserve"> research projects</w:t>
            </w:r>
          </w:p>
          <w:p w14:paraId="321D7688" w14:textId="77777777" w:rsidR="004C6F06" w:rsidRPr="006C556A" w:rsidRDefault="004C6F06" w:rsidP="004C6F06">
            <w:pPr>
              <w:rPr>
                <w:rFonts w:ascii="Verdana" w:hAnsi="Verdana" w:cs="Arial"/>
                <w:sz w:val="20"/>
                <w:szCs w:val="20"/>
                <w:lang w:val="en-GB"/>
              </w:rPr>
            </w:pPr>
          </w:p>
          <w:p w14:paraId="2F58FAC0" w14:textId="77777777" w:rsidR="004C6F06" w:rsidRPr="006C556A" w:rsidRDefault="004C6F06" w:rsidP="004C6F06">
            <w:pPr>
              <w:rPr>
                <w:rFonts w:ascii="Verdana" w:hAnsi="Verdana" w:cs="Arial"/>
                <w:sz w:val="20"/>
                <w:szCs w:val="20"/>
                <w:lang w:val="en-GB"/>
              </w:rPr>
            </w:pPr>
            <w:r w:rsidRPr="006C556A">
              <w:rPr>
                <w:rFonts w:ascii="Verdana" w:hAnsi="Verdana" w:cs="Arial"/>
                <w:sz w:val="20"/>
                <w:szCs w:val="20"/>
                <w:lang w:val="en-GB"/>
              </w:rPr>
              <w:t xml:space="preserve">Evidence of the dissemination of research to non-academic users </w:t>
            </w:r>
          </w:p>
          <w:p w14:paraId="03986C33" w14:textId="77777777" w:rsidR="004C6F06" w:rsidRPr="006C556A" w:rsidRDefault="004C6F06" w:rsidP="004C6F06">
            <w:pPr>
              <w:rPr>
                <w:rFonts w:ascii="Verdana" w:hAnsi="Verdana" w:cs="Arial"/>
                <w:sz w:val="20"/>
                <w:szCs w:val="20"/>
                <w:lang w:val="en-GB"/>
              </w:rPr>
            </w:pPr>
          </w:p>
          <w:p w14:paraId="097B88D8" w14:textId="77777777" w:rsidR="004C6F06" w:rsidRPr="006C556A" w:rsidRDefault="004C6F06" w:rsidP="004C6F06">
            <w:pPr>
              <w:rPr>
                <w:rFonts w:ascii="Verdana" w:hAnsi="Verdana" w:cs="Arial"/>
                <w:sz w:val="20"/>
                <w:szCs w:val="20"/>
                <w:lang w:val="en-GB"/>
              </w:rPr>
            </w:pPr>
            <w:r w:rsidRPr="006C556A">
              <w:rPr>
                <w:rFonts w:ascii="Verdana" w:hAnsi="Verdana" w:cs="Arial"/>
                <w:sz w:val="20"/>
                <w:szCs w:val="20"/>
                <w:lang w:val="en-GB"/>
              </w:rPr>
              <w:lastRenderedPageBreak/>
              <w:t>Some knowledge of issues and challenges facing universities in such areas as curriculum design, course assessment, quality assurance, enhanced student experience etc</w:t>
            </w:r>
          </w:p>
          <w:p w14:paraId="19C6052E" w14:textId="5B4957F1" w:rsidR="00DD78D5" w:rsidRPr="006C556A" w:rsidRDefault="00DD78D5" w:rsidP="00DD78D5">
            <w:pPr>
              <w:rPr>
                <w:rFonts w:ascii="Verdana" w:hAnsi="Verdana" w:cs="Arial"/>
                <w:sz w:val="20"/>
                <w:szCs w:val="20"/>
              </w:rPr>
            </w:pPr>
          </w:p>
        </w:tc>
        <w:tc>
          <w:tcPr>
            <w:tcW w:w="2659" w:type="dxa"/>
            <w:shd w:val="clear" w:color="auto" w:fill="auto"/>
          </w:tcPr>
          <w:p w14:paraId="5CC17480" w14:textId="5248C734" w:rsidR="00DD78D5" w:rsidRPr="006C556A" w:rsidRDefault="00DD78D5" w:rsidP="00DD78D5">
            <w:pPr>
              <w:rPr>
                <w:rFonts w:ascii="Verdana" w:hAnsi="Verdana" w:cs="Arial"/>
                <w:bCs/>
                <w:sz w:val="20"/>
                <w:szCs w:val="20"/>
              </w:rPr>
            </w:pPr>
            <w:r w:rsidRPr="006C556A">
              <w:rPr>
                <w:rFonts w:ascii="Verdana" w:hAnsi="Verdana" w:cs="Arial"/>
                <w:bCs/>
                <w:sz w:val="20"/>
                <w:szCs w:val="20"/>
              </w:rPr>
              <w:lastRenderedPageBreak/>
              <w:t>Application</w:t>
            </w:r>
            <w:r w:rsidR="0084729F" w:rsidRPr="006C556A">
              <w:rPr>
                <w:rFonts w:ascii="Verdana" w:hAnsi="Verdana" w:cs="Arial"/>
                <w:bCs/>
                <w:sz w:val="20"/>
                <w:szCs w:val="20"/>
              </w:rPr>
              <w:t xml:space="preserve"> (CV/letter)</w:t>
            </w:r>
            <w:r w:rsidRPr="006C556A">
              <w:rPr>
                <w:rFonts w:ascii="Verdana" w:hAnsi="Verdana" w:cs="Arial"/>
                <w:bCs/>
                <w:sz w:val="20"/>
                <w:szCs w:val="20"/>
              </w:rPr>
              <w:t xml:space="preserve"> / references / presentation / interview</w:t>
            </w:r>
          </w:p>
          <w:p w14:paraId="049F3496" w14:textId="77777777" w:rsidR="00DD78D5" w:rsidRPr="006C556A" w:rsidRDefault="00DD78D5" w:rsidP="00DD78D5">
            <w:pPr>
              <w:rPr>
                <w:rFonts w:ascii="Verdana" w:hAnsi="Verdana" w:cs="Arial"/>
                <w:bCs/>
                <w:sz w:val="20"/>
                <w:szCs w:val="20"/>
              </w:rPr>
            </w:pPr>
          </w:p>
          <w:p w14:paraId="6AB1090D" w14:textId="77777777" w:rsidR="00DD78D5" w:rsidRPr="006C556A" w:rsidRDefault="00DD78D5" w:rsidP="00DD78D5">
            <w:pPr>
              <w:rPr>
                <w:rFonts w:ascii="Verdana" w:hAnsi="Verdana" w:cs="Arial"/>
                <w:b/>
                <w:sz w:val="20"/>
                <w:szCs w:val="20"/>
              </w:rPr>
            </w:pPr>
          </w:p>
        </w:tc>
      </w:tr>
      <w:tr w:rsidR="00DD78D5" w:rsidRPr="006C556A" w14:paraId="1E0AD576" w14:textId="77777777" w:rsidTr="00EE21A5">
        <w:tc>
          <w:tcPr>
            <w:tcW w:w="2810" w:type="dxa"/>
            <w:shd w:val="clear" w:color="auto" w:fill="auto"/>
          </w:tcPr>
          <w:p w14:paraId="526C879A" w14:textId="77777777" w:rsidR="00DD78D5" w:rsidRPr="006C556A" w:rsidRDefault="00DD78D5" w:rsidP="00DD78D5">
            <w:pPr>
              <w:rPr>
                <w:rFonts w:ascii="Verdana" w:hAnsi="Verdana" w:cs="Arial"/>
                <w:sz w:val="20"/>
                <w:szCs w:val="20"/>
              </w:rPr>
            </w:pPr>
            <w:r w:rsidRPr="006C556A">
              <w:rPr>
                <w:rFonts w:ascii="Verdana" w:hAnsi="Verdana" w:cs="Arial"/>
                <w:sz w:val="20"/>
                <w:szCs w:val="20"/>
              </w:rPr>
              <w:t>Competencies &amp; Skills</w:t>
            </w:r>
          </w:p>
          <w:p w14:paraId="289B0D51" w14:textId="77777777" w:rsidR="00DD78D5" w:rsidRPr="006C556A" w:rsidRDefault="00DD78D5" w:rsidP="00DD78D5">
            <w:pPr>
              <w:rPr>
                <w:rFonts w:ascii="Verdana" w:hAnsi="Verdana" w:cs="Arial"/>
                <w:sz w:val="20"/>
                <w:szCs w:val="20"/>
              </w:rPr>
            </w:pPr>
          </w:p>
          <w:p w14:paraId="5F5AA541" w14:textId="77777777" w:rsidR="00DD78D5" w:rsidRPr="006C556A" w:rsidRDefault="00DD78D5" w:rsidP="00DD78D5">
            <w:pPr>
              <w:rPr>
                <w:rFonts w:ascii="Verdana" w:hAnsi="Verdana" w:cs="Arial"/>
                <w:sz w:val="20"/>
                <w:szCs w:val="20"/>
              </w:rPr>
            </w:pPr>
          </w:p>
        </w:tc>
        <w:tc>
          <w:tcPr>
            <w:tcW w:w="2835" w:type="dxa"/>
            <w:shd w:val="clear" w:color="auto" w:fill="auto"/>
          </w:tcPr>
          <w:p w14:paraId="33829DBC" w14:textId="008A5A50" w:rsidR="00DD78D5" w:rsidRPr="006C556A" w:rsidRDefault="00DD78D5" w:rsidP="00DD78D5">
            <w:pPr>
              <w:rPr>
                <w:rFonts w:ascii="Verdana" w:hAnsi="Verdana" w:cs="Arial"/>
                <w:sz w:val="20"/>
                <w:szCs w:val="20"/>
                <w:lang w:val="en-GB"/>
              </w:rPr>
            </w:pPr>
            <w:r w:rsidRPr="006C556A">
              <w:rPr>
                <w:rFonts w:ascii="Verdana" w:hAnsi="Verdana" w:cs="Arial"/>
                <w:sz w:val="20"/>
                <w:szCs w:val="20"/>
                <w:lang w:val="en-GB"/>
              </w:rPr>
              <w:t>Effective communicator (orally and in writing)</w:t>
            </w:r>
          </w:p>
          <w:p w14:paraId="34E9F716" w14:textId="77777777" w:rsidR="00DD78D5" w:rsidRPr="006C556A" w:rsidRDefault="00DD78D5" w:rsidP="00DD78D5">
            <w:pPr>
              <w:rPr>
                <w:rFonts w:ascii="Verdana" w:hAnsi="Verdana" w:cs="Arial"/>
                <w:sz w:val="20"/>
                <w:szCs w:val="20"/>
                <w:lang w:val="en-GB"/>
              </w:rPr>
            </w:pPr>
          </w:p>
          <w:p w14:paraId="0EB8CCE7" w14:textId="56B76AEE" w:rsidR="00DD78D5" w:rsidRPr="006C556A" w:rsidRDefault="00DD78D5" w:rsidP="00DD78D5">
            <w:pPr>
              <w:rPr>
                <w:rFonts w:ascii="Verdana" w:hAnsi="Verdana" w:cs="Arial"/>
                <w:sz w:val="20"/>
                <w:szCs w:val="20"/>
                <w:lang w:val="en-GB"/>
              </w:rPr>
            </w:pPr>
            <w:r w:rsidRPr="006C556A">
              <w:rPr>
                <w:rFonts w:ascii="Verdana" w:hAnsi="Verdana" w:cs="Arial"/>
                <w:sz w:val="20"/>
                <w:szCs w:val="20"/>
                <w:lang w:val="en-GB"/>
              </w:rPr>
              <w:t xml:space="preserve">Ability to communicate complex, theoretical and technical ideas and material in an engaging and intelligible way to non-specialist </w:t>
            </w:r>
            <w:proofErr w:type="gramStart"/>
            <w:r w:rsidRPr="006C556A">
              <w:rPr>
                <w:rFonts w:ascii="Verdana" w:hAnsi="Verdana" w:cs="Arial"/>
                <w:sz w:val="20"/>
                <w:szCs w:val="20"/>
                <w:lang w:val="en-GB"/>
              </w:rPr>
              <w:t>audiences</w:t>
            </w:r>
            <w:proofErr w:type="gramEnd"/>
          </w:p>
          <w:p w14:paraId="62997F73" w14:textId="77777777" w:rsidR="00DD78D5" w:rsidRPr="006C556A" w:rsidRDefault="00DD78D5" w:rsidP="00DD78D5">
            <w:pPr>
              <w:rPr>
                <w:rFonts w:ascii="Verdana" w:hAnsi="Verdana" w:cs="Arial"/>
                <w:sz w:val="20"/>
                <w:szCs w:val="20"/>
                <w:lang w:val="en-GB"/>
              </w:rPr>
            </w:pPr>
          </w:p>
          <w:p w14:paraId="35BB4E32" w14:textId="558E0B52" w:rsidR="00DD78D5" w:rsidRPr="006C556A" w:rsidRDefault="00DD78D5" w:rsidP="00DD78D5">
            <w:pPr>
              <w:rPr>
                <w:rFonts w:ascii="Verdana" w:hAnsi="Verdana" w:cs="Arial"/>
                <w:sz w:val="20"/>
                <w:szCs w:val="20"/>
                <w:lang w:val="en-GB"/>
              </w:rPr>
            </w:pPr>
            <w:r w:rsidRPr="006C556A">
              <w:rPr>
                <w:rFonts w:ascii="Verdana" w:hAnsi="Verdana" w:cs="Arial"/>
                <w:sz w:val="20"/>
                <w:szCs w:val="20"/>
                <w:lang w:val="en-GB"/>
              </w:rPr>
              <w:t xml:space="preserve">Collegiality/willingness to work in a collaborative academic </w:t>
            </w:r>
            <w:proofErr w:type="gramStart"/>
            <w:r w:rsidRPr="006C556A">
              <w:rPr>
                <w:rFonts w:ascii="Verdana" w:hAnsi="Verdana" w:cs="Arial"/>
                <w:sz w:val="20"/>
                <w:szCs w:val="20"/>
                <w:lang w:val="en-GB"/>
              </w:rPr>
              <w:t>environment</w:t>
            </w:r>
            <w:proofErr w:type="gramEnd"/>
          </w:p>
          <w:p w14:paraId="6B3228DE" w14:textId="7E56B7F1" w:rsidR="004C6F06" w:rsidRPr="006C556A" w:rsidRDefault="004C6F06" w:rsidP="00DD78D5">
            <w:pPr>
              <w:rPr>
                <w:rFonts w:ascii="Verdana" w:hAnsi="Verdana" w:cs="Arial"/>
                <w:sz w:val="20"/>
                <w:szCs w:val="20"/>
                <w:lang w:val="en-GB"/>
              </w:rPr>
            </w:pPr>
          </w:p>
          <w:p w14:paraId="5FDB9CF3" w14:textId="045ECD7F" w:rsidR="004C6F06" w:rsidRPr="006C556A" w:rsidRDefault="004C6F06" w:rsidP="00DD78D5">
            <w:pPr>
              <w:rPr>
                <w:rFonts w:ascii="Verdana" w:hAnsi="Verdana" w:cs="Arial"/>
                <w:sz w:val="20"/>
                <w:szCs w:val="20"/>
              </w:rPr>
            </w:pPr>
            <w:r w:rsidRPr="006C556A">
              <w:rPr>
                <w:rFonts w:ascii="Verdana" w:hAnsi="Verdana" w:cs="Arial"/>
                <w:sz w:val="20"/>
                <w:szCs w:val="20"/>
                <w:lang w:val="en-GB"/>
              </w:rPr>
              <w:t xml:space="preserve">Ability to write code in a statistical package (e.g. Stata, R, </w:t>
            </w:r>
            <w:r w:rsidR="00B14876">
              <w:rPr>
                <w:rFonts w:ascii="Verdana" w:hAnsi="Verdana" w:cs="Arial"/>
                <w:sz w:val="20"/>
                <w:szCs w:val="20"/>
                <w:lang w:val="en-GB"/>
              </w:rPr>
              <w:t xml:space="preserve">SPSS, </w:t>
            </w:r>
            <w:proofErr w:type="gramStart"/>
            <w:r w:rsidRPr="006C556A">
              <w:rPr>
                <w:rFonts w:ascii="Verdana" w:hAnsi="Verdana" w:cs="Arial"/>
                <w:sz w:val="20"/>
                <w:szCs w:val="20"/>
                <w:lang w:val="en-GB"/>
              </w:rPr>
              <w:t>SAS</w:t>
            </w:r>
            <w:proofErr w:type="gramEnd"/>
            <w:r w:rsidRPr="006C556A">
              <w:rPr>
                <w:rFonts w:ascii="Verdana" w:hAnsi="Verdana" w:cs="Arial"/>
                <w:sz w:val="20"/>
                <w:szCs w:val="20"/>
                <w:lang w:val="en-GB"/>
              </w:rPr>
              <w:t xml:space="preserve"> or Python)</w:t>
            </w:r>
          </w:p>
          <w:p w14:paraId="6DB3B1D2" w14:textId="77777777" w:rsidR="00DD78D5" w:rsidRPr="006C556A" w:rsidRDefault="00DD78D5" w:rsidP="00DD78D5">
            <w:pPr>
              <w:rPr>
                <w:rFonts w:ascii="Verdana" w:hAnsi="Verdana" w:cs="Arial"/>
                <w:sz w:val="20"/>
                <w:szCs w:val="20"/>
                <w:lang w:val="en-GB"/>
              </w:rPr>
            </w:pPr>
          </w:p>
        </w:tc>
        <w:tc>
          <w:tcPr>
            <w:tcW w:w="2552" w:type="dxa"/>
            <w:shd w:val="clear" w:color="auto" w:fill="auto"/>
          </w:tcPr>
          <w:p w14:paraId="21B9C771" w14:textId="6F96DB37" w:rsidR="00DD78D5" w:rsidRPr="006C556A" w:rsidRDefault="00DD78D5" w:rsidP="00DD78D5">
            <w:pPr>
              <w:rPr>
                <w:rFonts w:ascii="Verdana" w:hAnsi="Verdana" w:cs="Arial"/>
                <w:sz w:val="20"/>
                <w:szCs w:val="20"/>
                <w:lang w:val="en-GB"/>
              </w:rPr>
            </w:pPr>
            <w:r w:rsidRPr="006C556A">
              <w:rPr>
                <w:rFonts w:ascii="Verdana" w:hAnsi="Verdana" w:cs="Arial"/>
                <w:sz w:val="20"/>
                <w:szCs w:val="20"/>
                <w:lang w:val="en-GB"/>
              </w:rPr>
              <w:t xml:space="preserve">Ability to lead </w:t>
            </w:r>
            <w:proofErr w:type="gramStart"/>
            <w:r w:rsidRPr="006C556A">
              <w:rPr>
                <w:rFonts w:ascii="Verdana" w:hAnsi="Verdana" w:cs="Arial"/>
                <w:sz w:val="20"/>
                <w:szCs w:val="20"/>
                <w:lang w:val="en-GB"/>
              </w:rPr>
              <w:t>a research</w:t>
            </w:r>
            <w:proofErr w:type="gramEnd"/>
            <w:r w:rsidRPr="006C556A">
              <w:rPr>
                <w:rFonts w:ascii="Verdana" w:hAnsi="Verdana" w:cs="Arial"/>
                <w:sz w:val="20"/>
                <w:szCs w:val="20"/>
                <w:lang w:val="en-GB"/>
              </w:rPr>
              <w:t xml:space="preserve"> initiative</w:t>
            </w:r>
          </w:p>
          <w:p w14:paraId="6F250128" w14:textId="77777777" w:rsidR="00DD78D5" w:rsidRPr="006C556A" w:rsidRDefault="00DD78D5" w:rsidP="00DD78D5">
            <w:pPr>
              <w:rPr>
                <w:rFonts w:ascii="Verdana" w:hAnsi="Verdana" w:cs="Arial"/>
                <w:sz w:val="20"/>
                <w:szCs w:val="20"/>
                <w:lang w:val="en-GB"/>
              </w:rPr>
            </w:pPr>
          </w:p>
          <w:p w14:paraId="79AA43D4" w14:textId="45552C72" w:rsidR="00DD78D5" w:rsidRPr="006C556A" w:rsidRDefault="00DD78D5" w:rsidP="00DD78D5">
            <w:pPr>
              <w:rPr>
                <w:rFonts w:ascii="Verdana" w:hAnsi="Verdana" w:cs="Arial"/>
                <w:sz w:val="20"/>
                <w:szCs w:val="20"/>
                <w:lang w:val="en-GB"/>
              </w:rPr>
            </w:pPr>
            <w:r w:rsidRPr="006C556A">
              <w:rPr>
                <w:rFonts w:ascii="Verdana" w:hAnsi="Verdana" w:cs="Arial"/>
                <w:sz w:val="20"/>
                <w:szCs w:val="20"/>
                <w:lang w:val="en-GB"/>
              </w:rPr>
              <w:t>Aptitude and effectiveness in departmental/ institutional administrative tasks</w:t>
            </w:r>
          </w:p>
        </w:tc>
        <w:tc>
          <w:tcPr>
            <w:tcW w:w="2659" w:type="dxa"/>
            <w:shd w:val="clear" w:color="auto" w:fill="auto"/>
          </w:tcPr>
          <w:p w14:paraId="19E1AB2B" w14:textId="77777777" w:rsidR="005D75BF" w:rsidRPr="006C556A" w:rsidRDefault="005D75BF" w:rsidP="005D75BF">
            <w:pPr>
              <w:rPr>
                <w:rFonts w:ascii="Verdana" w:hAnsi="Verdana" w:cs="Arial"/>
                <w:bCs/>
                <w:sz w:val="20"/>
                <w:szCs w:val="20"/>
              </w:rPr>
            </w:pPr>
            <w:r w:rsidRPr="006C556A">
              <w:rPr>
                <w:rFonts w:ascii="Verdana" w:hAnsi="Verdana" w:cs="Arial"/>
                <w:bCs/>
                <w:sz w:val="20"/>
                <w:szCs w:val="20"/>
              </w:rPr>
              <w:t>Application (CV/letter) / references / presentation / interview</w:t>
            </w:r>
          </w:p>
          <w:p w14:paraId="55D66C70" w14:textId="77777777" w:rsidR="00DD78D5" w:rsidRPr="006C556A" w:rsidRDefault="00DD78D5" w:rsidP="00DD78D5">
            <w:pPr>
              <w:rPr>
                <w:rFonts w:ascii="Verdana" w:hAnsi="Verdana" w:cs="Arial"/>
                <w:bCs/>
                <w:sz w:val="20"/>
                <w:szCs w:val="20"/>
              </w:rPr>
            </w:pPr>
          </w:p>
        </w:tc>
      </w:tr>
    </w:tbl>
    <w:p w14:paraId="7D17E319" w14:textId="77777777" w:rsidR="00EC6E38" w:rsidRPr="006C556A" w:rsidRDefault="00EC6E38" w:rsidP="00A36D24">
      <w:pPr>
        <w:ind w:left="-1080"/>
        <w:rPr>
          <w:rFonts w:ascii="Verdana" w:hAnsi="Verdana" w:cs="Arial"/>
          <w:b/>
          <w:sz w:val="20"/>
          <w:szCs w:val="20"/>
          <w:lang w:val="en-GB"/>
        </w:rPr>
      </w:pPr>
    </w:p>
    <w:p w14:paraId="69CA96B0" w14:textId="77777777" w:rsidR="00EF7660" w:rsidRPr="006C556A" w:rsidRDefault="00EF7660" w:rsidP="00EF7660">
      <w:pPr>
        <w:rPr>
          <w:rFonts w:ascii="Verdana" w:hAnsi="Verdana" w:cs="Arial"/>
          <w:b/>
          <w:sz w:val="20"/>
          <w:szCs w:val="20"/>
          <w:lang w:val="en-GB"/>
        </w:rPr>
      </w:pPr>
    </w:p>
    <w:p w14:paraId="1C03D4DA" w14:textId="77777777" w:rsidR="000562AC" w:rsidRPr="006C556A" w:rsidRDefault="000562AC" w:rsidP="00172768">
      <w:pPr>
        <w:ind w:left="-1134" w:right="-896"/>
        <w:jc w:val="both"/>
        <w:rPr>
          <w:rFonts w:ascii="Verdana" w:hAnsi="Verdana" w:cs="Arial"/>
          <w:sz w:val="20"/>
          <w:szCs w:val="20"/>
          <w:lang w:val="en-GB"/>
        </w:rPr>
      </w:pPr>
      <w:r w:rsidRPr="006C556A">
        <w:rPr>
          <w:rFonts w:ascii="Verdana" w:hAnsi="Verdana" w:cs="Arial"/>
          <w:b/>
          <w:sz w:val="20"/>
          <w:szCs w:val="20"/>
          <w:lang w:val="en-GB"/>
        </w:rPr>
        <w:t>Essential Criteria</w:t>
      </w:r>
      <w:r w:rsidRPr="006C556A">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shortlisting stage. </w:t>
      </w:r>
    </w:p>
    <w:p w14:paraId="5A096CC9" w14:textId="77777777" w:rsidR="000562AC" w:rsidRPr="006C556A" w:rsidRDefault="000562AC" w:rsidP="00172768">
      <w:pPr>
        <w:ind w:left="-1080" w:right="-896"/>
        <w:jc w:val="both"/>
        <w:rPr>
          <w:rFonts w:ascii="Verdana" w:hAnsi="Verdana" w:cs="Arial"/>
          <w:sz w:val="20"/>
          <w:szCs w:val="20"/>
          <w:lang w:val="en-GB"/>
        </w:rPr>
      </w:pPr>
    </w:p>
    <w:p w14:paraId="369F40B3" w14:textId="77777777" w:rsidR="000562AC" w:rsidRDefault="000562AC" w:rsidP="00172768">
      <w:pPr>
        <w:ind w:left="-1134" w:right="-896"/>
        <w:jc w:val="both"/>
        <w:rPr>
          <w:rFonts w:ascii="Verdana" w:hAnsi="Verdana" w:cs="Arial"/>
          <w:sz w:val="20"/>
          <w:szCs w:val="20"/>
          <w:lang w:val="en-GB"/>
        </w:rPr>
      </w:pPr>
      <w:r w:rsidRPr="006C556A">
        <w:rPr>
          <w:rFonts w:ascii="Verdana" w:hAnsi="Verdana" w:cs="Arial"/>
          <w:b/>
          <w:sz w:val="20"/>
          <w:szCs w:val="20"/>
          <w:lang w:val="en-GB"/>
        </w:rPr>
        <w:t>Desirable Criteria</w:t>
      </w:r>
      <w:r w:rsidRPr="006C556A">
        <w:rPr>
          <w:rFonts w:ascii="Verdana" w:hAnsi="Verdana" w:cs="Arial"/>
          <w:sz w:val="20"/>
          <w:szCs w:val="20"/>
          <w:lang w:val="en-GB"/>
        </w:rPr>
        <w:t xml:space="preserve"> – requirements which would be useful for the candidate to hold.  When short</w:t>
      </w:r>
      <w:r w:rsidR="00172768" w:rsidRPr="006C556A">
        <w:rPr>
          <w:rFonts w:ascii="Verdana" w:hAnsi="Verdana" w:cs="Arial"/>
          <w:sz w:val="20"/>
          <w:szCs w:val="20"/>
          <w:lang w:val="en-GB"/>
        </w:rPr>
        <w:t>-</w:t>
      </w:r>
      <w:r w:rsidRPr="006C556A">
        <w:rPr>
          <w:rFonts w:ascii="Verdana" w:hAnsi="Verdana" w:cs="Arial"/>
          <w:sz w:val="20"/>
          <w:szCs w:val="20"/>
          <w:lang w:val="en-GB"/>
        </w:rPr>
        <w:t xml:space="preserve">listing, these criteria will be considered when more than one applicant meets the essential requirements.  </w:t>
      </w:r>
    </w:p>
    <w:p w14:paraId="63078234" w14:textId="77777777" w:rsidR="001A6B5C" w:rsidRDefault="001A6B5C" w:rsidP="00172768">
      <w:pPr>
        <w:ind w:left="-1134" w:right="-896"/>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A6B5C" w:rsidRPr="007568E9" w14:paraId="445A466A" w14:textId="77777777" w:rsidTr="00A61CA3">
        <w:tc>
          <w:tcPr>
            <w:tcW w:w="10620" w:type="dxa"/>
            <w:shd w:val="clear" w:color="auto" w:fill="9CC2E5"/>
          </w:tcPr>
          <w:p w14:paraId="49B87481" w14:textId="77777777" w:rsidR="001A6B5C" w:rsidRPr="00107056" w:rsidRDefault="001A6B5C" w:rsidP="00A61CA3">
            <w:pPr>
              <w:jc w:val="center"/>
              <w:rPr>
                <w:rFonts w:ascii="Verdana" w:hAnsi="Verdana" w:cs="Arial"/>
                <w:b/>
                <w:sz w:val="28"/>
                <w:szCs w:val="28"/>
                <w:lang w:val="en-GB"/>
              </w:rPr>
            </w:pPr>
            <w:r w:rsidRPr="007568E9">
              <w:rPr>
                <w:rFonts w:ascii="Verdana" w:hAnsi="Verdana"/>
                <w:sz w:val="20"/>
                <w:szCs w:val="20"/>
              </w:rPr>
              <w:br w:type="page"/>
            </w:r>
            <w:r w:rsidRPr="007568E9">
              <w:rPr>
                <w:rFonts w:ascii="Verdana" w:hAnsi="Verdana" w:cs="Arial"/>
                <w:sz w:val="20"/>
                <w:szCs w:val="20"/>
                <w:lang w:val="en-GB"/>
              </w:rPr>
              <w:br w:type="page"/>
            </w:r>
            <w:r w:rsidRPr="006453E6">
              <w:rPr>
                <w:rFonts w:ascii="Verdana" w:hAnsi="Verdana" w:cs="Arial"/>
                <w:b/>
                <w:sz w:val="20"/>
                <w:szCs w:val="20"/>
                <w:lang w:val="en-GB"/>
              </w:rPr>
              <w:t xml:space="preserve">How to apply </w:t>
            </w:r>
          </w:p>
        </w:tc>
      </w:tr>
    </w:tbl>
    <w:p w14:paraId="564C2A45" w14:textId="77777777" w:rsidR="001A6B5C" w:rsidRPr="00107056" w:rsidRDefault="001A6B5C" w:rsidP="001A6B5C">
      <w:pPr>
        <w:ind w:left="-1080" w:right="-1074"/>
        <w:jc w:val="center"/>
        <w:rPr>
          <w:rFonts w:ascii="Verdana" w:hAnsi="Verdana"/>
          <w:b/>
          <w:bCs/>
          <w:sz w:val="20"/>
          <w:szCs w:val="20"/>
          <w:lang w:val="en-GB"/>
        </w:rPr>
      </w:pPr>
    </w:p>
    <w:p w14:paraId="42FE8A22" w14:textId="77777777" w:rsidR="001A6B5C" w:rsidRDefault="001A6B5C" w:rsidP="001A6B5C">
      <w:pPr>
        <w:ind w:left="-1080" w:right="-852"/>
        <w:jc w:val="both"/>
      </w:pPr>
      <w:r w:rsidRPr="00CA3F65">
        <w:rPr>
          <w:rFonts w:ascii="Verdana" w:hAnsi="Verdana" w:cs="Arial"/>
          <w:sz w:val="20"/>
          <w:szCs w:val="20"/>
        </w:rPr>
        <w:t xml:space="preserve">We encourage applicants to apply online at </w:t>
      </w:r>
      <w:hyperlink r:id="rId12" w:history="1">
        <w:r w:rsidRPr="00CA3F65">
          <w:rPr>
            <w:rStyle w:val="Hyperlink"/>
            <w:rFonts w:ascii="Verdana" w:hAnsi="Verdana" w:cs="Arial"/>
            <w:sz w:val="20"/>
            <w:szCs w:val="20"/>
          </w:rPr>
          <w:t>www.vacancies.st-andrews.ac.uk/welcome.aspx</w:t>
        </w:r>
      </w:hyperlink>
      <w:r>
        <w:t xml:space="preserve">. </w:t>
      </w:r>
    </w:p>
    <w:p w14:paraId="3A0617DD" w14:textId="77777777" w:rsidR="001A6B5C" w:rsidRDefault="001A6B5C" w:rsidP="001A6B5C">
      <w:pPr>
        <w:ind w:left="-1080" w:right="-852"/>
        <w:jc w:val="both"/>
        <w:rPr>
          <w:rFonts w:ascii="Verdana" w:hAnsi="Verdana" w:cs="Arial"/>
          <w:sz w:val="20"/>
          <w:szCs w:val="20"/>
        </w:rPr>
      </w:pPr>
    </w:p>
    <w:p w14:paraId="16CE4723" w14:textId="77777777" w:rsidR="001A6B5C" w:rsidRDefault="001A6B5C" w:rsidP="001A6B5C">
      <w:pPr>
        <w:ind w:left="-1080" w:right="-852"/>
        <w:jc w:val="both"/>
        <w:rPr>
          <w:rFonts w:ascii="Verdana" w:hAnsi="Verdana" w:cs="Arial"/>
          <w:sz w:val="20"/>
          <w:szCs w:val="20"/>
        </w:rPr>
      </w:pPr>
      <w:r>
        <w:rPr>
          <w:rFonts w:ascii="Verdana" w:hAnsi="Verdana" w:cs="Arial"/>
          <w:sz w:val="20"/>
          <w:szCs w:val="20"/>
        </w:rPr>
        <w:t xml:space="preserve">If you have difficulties in completing the online application form, please </w:t>
      </w:r>
      <w:r w:rsidRPr="00CA3F65">
        <w:rPr>
          <w:rFonts w:ascii="Verdana" w:hAnsi="Verdana" w:cs="Arial"/>
          <w:sz w:val="20"/>
          <w:szCs w:val="20"/>
        </w:rPr>
        <w:t xml:space="preserve">call +44 (0)1334 462571 </w:t>
      </w:r>
      <w:r>
        <w:rPr>
          <w:rFonts w:ascii="Verdana" w:hAnsi="Verdana" w:cs="Arial"/>
          <w:sz w:val="20"/>
          <w:szCs w:val="20"/>
        </w:rPr>
        <w:t xml:space="preserve">or contact </w:t>
      </w:r>
      <w:hyperlink r:id="rId13" w:history="1">
        <w:r w:rsidRPr="008A1C60">
          <w:rPr>
            <w:rStyle w:val="Hyperlink"/>
            <w:rFonts w:ascii="Verdana" w:hAnsi="Verdana" w:cs="Arial"/>
            <w:sz w:val="20"/>
            <w:szCs w:val="20"/>
          </w:rPr>
          <w:t>vacancies@st-andrews.ac.uk</w:t>
        </w:r>
      </w:hyperlink>
      <w:r>
        <w:rPr>
          <w:rFonts w:ascii="Verdana" w:hAnsi="Verdana" w:cs="Arial"/>
          <w:sz w:val="20"/>
          <w:szCs w:val="20"/>
        </w:rPr>
        <w:t xml:space="preserve"> </w:t>
      </w:r>
      <w:r w:rsidRPr="00CA3F65">
        <w:rPr>
          <w:rFonts w:ascii="Verdana" w:hAnsi="Verdana" w:cs="Arial"/>
          <w:sz w:val="20"/>
          <w:szCs w:val="20"/>
        </w:rPr>
        <w:t>for a</w:t>
      </w:r>
      <w:r>
        <w:rPr>
          <w:rFonts w:ascii="Verdana" w:hAnsi="Verdana" w:cs="Arial"/>
          <w:sz w:val="20"/>
          <w:szCs w:val="20"/>
        </w:rPr>
        <w:t xml:space="preserve">n application pack.  </w:t>
      </w:r>
    </w:p>
    <w:p w14:paraId="62B3110B" w14:textId="4B2BD486" w:rsidR="001A6B5C" w:rsidRDefault="001A6B5C" w:rsidP="008F3384">
      <w:pPr>
        <w:pStyle w:val="NormalWeb"/>
        <w:shd w:val="clear" w:color="auto" w:fill="FFFFFF"/>
        <w:ind w:left="-1065" w:right="-710"/>
        <w:rPr>
          <w:rFonts w:ascii="Verdana" w:hAnsi="Verdana" w:cs="Arial"/>
          <w:sz w:val="20"/>
          <w:szCs w:val="20"/>
        </w:rPr>
      </w:pPr>
      <w:r>
        <w:rPr>
          <w:rFonts w:ascii="Verdana" w:hAnsi="Verdana" w:cs="Arial"/>
          <w:sz w:val="20"/>
          <w:szCs w:val="20"/>
        </w:rPr>
        <w:t>In addition to the online form, a complete application should consist of:</w:t>
      </w:r>
    </w:p>
    <w:p w14:paraId="0AA1C9D6" w14:textId="3CFA3351" w:rsidR="001A6B5C" w:rsidRPr="00107056" w:rsidRDefault="001A6B5C" w:rsidP="008F3384">
      <w:pPr>
        <w:pStyle w:val="NormalWeb"/>
        <w:numPr>
          <w:ilvl w:val="0"/>
          <w:numId w:val="37"/>
        </w:numPr>
        <w:shd w:val="clear" w:color="auto" w:fill="FFFFFF"/>
        <w:spacing w:before="0" w:beforeAutospacing="0" w:after="0" w:afterAutospacing="0"/>
        <w:ind w:right="-710"/>
        <w:jc w:val="both"/>
        <w:rPr>
          <w:rFonts w:ascii="Verdana" w:hAnsi="Verdana" w:cs="Arial"/>
          <w:color w:val="333333"/>
          <w:sz w:val="20"/>
          <w:szCs w:val="20"/>
        </w:rPr>
      </w:pPr>
      <w:r w:rsidRPr="00107056">
        <w:rPr>
          <w:rFonts w:ascii="Verdana" w:hAnsi="Verdana" w:cs="Arial"/>
          <w:color w:val="333333"/>
          <w:sz w:val="20"/>
          <w:szCs w:val="20"/>
        </w:rPr>
        <w:t xml:space="preserve">Letter of application </w:t>
      </w:r>
      <w:r w:rsidR="008F3384">
        <w:rPr>
          <w:rFonts w:ascii="Verdana" w:hAnsi="Verdana"/>
          <w:sz w:val="20"/>
          <w:szCs w:val="20"/>
        </w:rPr>
        <w:t xml:space="preserve">that outlines how their research and teaching augments activity in the school.  Applicants are also asked to describe how they have sought to make </w:t>
      </w:r>
      <w:proofErr w:type="gramStart"/>
      <w:r w:rsidR="008F3384">
        <w:rPr>
          <w:rFonts w:ascii="Verdana" w:hAnsi="Verdana"/>
          <w:sz w:val="20"/>
          <w:szCs w:val="20"/>
        </w:rPr>
        <w:t>a  difference</w:t>
      </w:r>
      <w:proofErr w:type="gramEnd"/>
      <w:r w:rsidR="008F3384">
        <w:rPr>
          <w:rFonts w:ascii="Verdana" w:hAnsi="Verdana"/>
          <w:sz w:val="20"/>
          <w:szCs w:val="20"/>
        </w:rPr>
        <w:t xml:space="preserve"> to the world with their work.</w:t>
      </w:r>
    </w:p>
    <w:p w14:paraId="7BC8CD5D" w14:textId="77777777" w:rsidR="001A6B5C" w:rsidRPr="00107056" w:rsidRDefault="001A6B5C" w:rsidP="008F3384">
      <w:pPr>
        <w:pStyle w:val="NormalWeb"/>
        <w:numPr>
          <w:ilvl w:val="0"/>
          <w:numId w:val="37"/>
        </w:numPr>
        <w:shd w:val="clear" w:color="auto" w:fill="FFFFFF"/>
        <w:spacing w:before="0" w:beforeAutospacing="0" w:after="0" w:afterAutospacing="0"/>
        <w:ind w:right="-710"/>
        <w:rPr>
          <w:rFonts w:ascii="Verdana" w:hAnsi="Verdana" w:cs="Arial"/>
          <w:color w:val="333333"/>
          <w:sz w:val="20"/>
          <w:szCs w:val="20"/>
        </w:rPr>
      </w:pPr>
      <w:r w:rsidRPr="00107056">
        <w:rPr>
          <w:rFonts w:ascii="Verdana" w:hAnsi="Verdana" w:cs="Arial"/>
          <w:color w:val="333333"/>
          <w:sz w:val="20"/>
          <w:szCs w:val="20"/>
        </w:rPr>
        <w:t>CV</w:t>
      </w:r>
    </w:p>
    <w:p w14:paraId="617B5295" w14:textId="77777777" w:rsidR="001A6B5C" w:rsidRPr="00107056" w:rsidRDefault="001A6B5C" w:rsidP="001A6B5C">
      <w:pPr>
        <w:pStyle w:val="NormalWeb"/>
        <w:numPr>
          <w:ilvl w:val="0"/>
          <w:numId w:val="37"/>
        </w:numPr>
        <w:shd w:val="clear" w:color="auto" w:fill="FFFFFF"/>
        <w:spacing w:before="0" w:beforeAutospacing="0" w:after="0" w:afterAutospacing="0"/>
        <w:rPr>
          <w:rFonts w:ascii="Verdana" w:hAnsi="Verdana" w:cs="Arial"/>
          <w:color w:val="333333"/>
          <w:sz w:val="20"/>
          <w:szCs w:val="20"/>
        </w:rPr>
      </w:pPr>
      <w:r w:rsidRPr="00107056">
        <w:rPr>
          <w:rFonts w:ascii="Verdana" w:hAnsi="Verdana" w:cs="Arial"/>
          <w:color w:val="333333"/>
          <w:sz w:val="20"/>
          <w:szCs w:val="20"/>
        </w:rPr>
        <w:t xml:space="preserve">Names and contacts of </w:t>
      </w:r>
      <w:r>
        <w:rPr>
          <w:rFonts w:ascii="Verdana" w:hAnsi="Verdana" w:cs="Arial"/>
          <w:color w:val="333333"/>
          <w:sz w:val="20"/>
          <w:szCs w:val="20"/>
        </w:rPr>
        <w:t>three</w:t>
      </w:r>
      <w:r w:rsidRPr="00107056">
        <w:rPr>
          <w:rFonts w:ascii="Verdana" w:hAnsi="Verdana" w:cs="Arial"/>
          <w:color w:val="333333"/>
          <w:sz w:val="20"/>
          <w:szCs w:val="20"/>
        </w:rPr>
        <w:t xml:space="preserve"> referees</w:t>
      </w:r>
    </w:p>
    <w:p w14:paraId="75C21735" w14:textId="77777777" w:rsidR="001A6B5C" w:rsidRDefault="001A6B5C" w:rsidP="001A6B5C">
      <w:pPr>
        <w:ind w:left="-1080" w:right="-852"/>
        <w:jc w:val="both"/>
        <w:rPr>
          <w:rFonts w:ascii="Verdana" w:hAnsi="Verdana" w:cs="Arial"/>
          <w:sz w:val="20"/>
          <w:szCs w:val="20"/>
        </w:rPr>
      </w:pPr>
    </w:p>
    <w:p w14:paraId="320143EA" w14:textId="44BA08D8" w:rsidR="001A6B5C" w:rsidRDefault="001A6B5C" w:rsidP="001A6B5C">
      <w:pPr>
        <w:ind w:left="-1080" w:right="-852"/>
        <w:jc w:val="both"/>
        <w:rPr>
          <w:rFonts w:ascii="Verdana" w:hAnsi="Verdana" w:cs="Arial"/>
          <w:sz w:val="20"/>
          <w:szCs w:val="20"/>
        </w:rPr>
      </w:pPr>
      <w:r w:rsidRPr="00CA3F65">
        <w:rPr>
          <w:rFonts w:ascii="Verdana" w:hAnsi="Verdana" w:cs="Arial"/>
          <w:sz w:val="20"/>
          <w:szCs w:val="20"/>
        </w:rPr>
        <w:t>For all applications, please quote ref:</w:t>
      </w:r>
      <w:r>
        <w:rPr>
          <w:rFonts w:ascii="Verdana" w:hAnsi="Verdana" w:cs="Arial"/>
          <w:sz w:val="20"/>
          <w:szCs w:val="20"/>
        </w:rPr>
        <w:t xml:space="preserve"> </w:t>
      </w:r>
      <w:proofErr w:type="gramStart"/>
      <w:r>
        <w:rPr>
          <w:rFonts w:ascii="Verdana" w:hAnsi="Verdana" w:cs="Arial"/>
          <w:sz w:val="20"/>
          <w:szCs w:val="20"/>
        </w:rPr>
        <w:t>AC2375RMR</w:t>
      </w:r>
      <w:proofErr w:type="gramEnd"/>
      <w:r>
        <w:rPr>
          <w:rFonts w:ascii="Verdana" w:hAnsi="Verdana" w:cs="Arial"/>
          <w:sz w:val="20"/>
          <w:szCs w:val="20"/>
        </w:rPr>
        <w:t xml:space="preserve"> </w:t>
      </w:r>
    </w:p>
    <w:p w14:paraId="7FAB78F5" w14:textId="77777777" w:rsidR="001A6B5C" w:rsidRDefault="001A6B5C" w:rsidP="001A6B5C">
      <w:pPr>
        <w:ind w:left="-1080" w:right="-852"/>
        <w:jc w:val="both"/>
        <w:rPr>
          <w:rFonts w:ascii="Verdana" w:hAnsi="Verdana" w:cs="Arial"/>
          <w:sz w:val="20"/>
          <w:szCs w:val="20"/>
        </w:rPr>
      </w:pPr>
    </w:p>
    <w:p w14:paraId="3AFD50A0" w14:textId="77777777" w:rsidR="001A6B5C" w:rsidRDefault="001A6B5C" w:rsidP="001A6B5C">
      <w:pPr>
        <w:ind w:left="-1080" w:right="-852"/>
        <w:jc w:val="both"/>
        <w:rPr>
          <w:rFonts w:ascii="Verdana" w:hAnsi="Verdana" w:cs="Arial"/>
          <w:sz w:val="20"/>
          <w:szCs w:val="20"/>
        </w:rPr>
      </w:pPr>
    </w:p>
    <w:p w14:paraId="7176E7D1" w14:textId="77777777" w:rsidR="001A6B5C" w:rsidRPr="00CA3F65" w:rsidRDefault="001A6B5C" w:rsidP="001A6B5C">
      <w:pPr>
        <w:ind w:left="-1080" w:right="-852"/>
        <w:jc w:val="both"/>
        <w:rPr>
          <w:rFonts w:ascii="Verdana" w:hAnsi="Verdana" w:cs="Arial"/>
          <w:sz w:val="20"/>
          <w:szCs w:val="20"/>
          <w:lang w:val="en-GB"/>
        </w:rPr>
      </w:pPr>
    </w:p>
    <w:p w14:paraId="4E27035A" w14:textId="77777777" w:rsidR="001A6B5C" w:rsidRPr="006C556A" w:rsidRDefault="001A6B5C" w:rsidP="00172768">
      <w:pPr>
        <w:ind w:left="-1134" w:right="-896"/>
        <w:jc w:val="both"/>
        <w:rPr>
          <w:rFonts w:ascii="Verdana" w:hAnsi="Verdana" w:cs="Arial"/>
          <w:sz w:val="20"/>
          <w:szCs w:val="20"/>
          <w:lang w:val="en-GB"/>
        </w:rPr>
      </w:pPr>
    </w:p>
    <w:p w14:paraId="1681D92A" w14:textId="77777777" w:rsidR="002D4A53" w:rsidRPr="006C556A" w:rsidRDefault="002D4A53" w:rsidP="00EC039B">
      <w:pPr>
        <w:ind w:left="-1080" w:right="-1074"/>
        <w:jc w:val="both"/>
        <w:rPr>
          <w:rFonts w:ascii="Verdana" w:hAnsi="Verdana" w:cs="Arial"/>
          <w:sz w:val="20"/>
          <w:szCs w:val="20"/>
          <w:lang w:val="en-GB"/>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0562AC" w:rsidRPr="006C556A" w14:paraId="3302A3EF" w14:textId="77777777" w:rsidTr="002D4A53">
        <w:tc>
          <w:tcPr>
            <w:tcW w:w="11057" w:type="dxa"/>
            <w:shd w:val="clear" w:color="auto" w:fill="9CC2E5"/>
          </w:tcPr>
          <w:p w14:paraId="0E74D456" w14:textId="77777777" w:rsidR="000562AC" w:rsidRPr="006C556A" w:rsidRDefault="000562AC" w:rsidP="007568E9">
            <w:pPr>
              <w:jc w:val="center"/>
              <w:rPr>
                <w:rFonts w:ascii="Verdana" w:hAnsi="Verdana" w:cs="Arial"/>
                <w:b/>
                <w:sz w:val="20"/>
                <w:szCs w:val="20"/>
                <w:lang w:val="en-GB"/>
              </w:rPr>
            </w:pPr>
            <w:r w:rsidRPr="006C556A">
              <w:rPr>
                <w:rFonts w:ascii="Verdana" w:hAnsi="Verdana"/>
                <w:sz w:val="20"/>
                <w:szCs w:val="20"/>
              </w:rPr>
              <w:br w:type="page"/>
            </w:r>
            <w:r w:rsidRPr="006C556A">
              <w:rPr>
                <w:rFonts w:ascii="Verdana" w:hAnsi="Verdana" w:cs="Arial"/>
                <w:sz w:val="20"/>
                <w:szCs w:val="20"/>
                <w:lang w:val="en-GB"/>
              </w:rPr>
              <w:br w:type="page"/>
            </w:r>
            <w:r w:rsidRPr="006C556A">
              <w:rPr>
                <w:rFonts w:ascii="Verdana" w:hAnsi="Verdana" w:cs="Arial"/>
                <w:b/>
                <w:sz w:val="20"/>
                <w:szCs w:val="20"/>
                <w:lang w:val="en-GB"/>
              </w:rPr>
              <w:t xml:space="preserve">Other Information  </w:t>
            </w:r>
          </w:p>
        </w:tc>
      </w:tr>
    </w:tbl>
    <w:p w14:paraId="0757E69D" w14:textId="77777777" w:rsidR="000562AC" w:rsidRPr="006C556A" w:rsidRDefault="000562AC" w:rsidP="001871CA">
      <w:pPr>
        <w:ind w:left="-1080"/>
        <w:jc w:val="both"/>
        <w:rPr>
          <w:rFonts w:ascii="Verdana" w:hAnsi="Verdana" w:cs="Arial"/>
          <w:b/>
          <w:sz w:val="20"/>
          <w:szCs w:val="20"/>
        </w:rPr>
      </w:pPr>
    </w:p>
    <w:p w14:paraId="61B3DD3F" w14:textId="1EF5A07F" w:rsidR="00E1447F" w:rsidRPr="006C556A" w:rsidRDefault="00E1447F" w:rsidP="00172768">
      <w:pPr>
        <w:ind w:left="-1077" w:right="-896"/>
        <w:jc w:val="both"/>
        <w:rPr>
          <w:rFonts w:ascii="Verdana" w:hAnsi="Verdana" w:cs="Arial"/>
          <w:sz w:val="20"/>
          <w:szCs w:val="20"/>
        </w:rPr>
      </w:pPr>
      <w:r w:rsidRPr="00161196">
        <w:rPr>
          <w:rFonts w:ascii="Verdana" w:hAnsi="Verdana" w:cs="Arial"/>
          <w:sz w:val="20"/>
          <w:szCs w:val="20"/>
        </w:rPr>
        <w:t xml:space="preserve">Interviews will be held on </w:t>
      </w:r>
      <w:r w:rsidR="008C4562" w:rsidRPr="00161196">
        <w:rPr>
          <w:rFonts w:ascii="Verdana" w:hAnsi="Verdana" w:cs="Arial"/>
          <w:sz w:val="20"/>
          <w:szCs w:val="20"/>
        </w:rPr>
        <w:t xml:space="preserve">16 May </w:t>
      </w:r>
      <w:r w:rsidR="00161196" w:rsidRPr="00161196">
        <w:rPr>
          <w:rFonts w:ascii="Verdana" w:hAnsi="Verdana" w:cs="Arial"/>
          <w:sz w:val="20"/>
          <w:szCs w:val="20"/>
        </w:rPr>
        <w:t>2024.</w:t>
      </w:r>
    </w:p>
    <w:p w14:paraId="24DB7587" w14:textId="77777777" w:rsidR="00E1447F" w:rsidRPr="006C556A" w:rsidRDefault="00E1447F" w:rsidP="00172768">
      <w:pPr>
        <w:ind w:left="-1077" w:right="-896"/>
        <w:jc w:val="both"/>
        <w:rPr>
          <w:rFonts w:ascii="Verdana" w:hAnsi="Verdana" w:cs="Arial"/>
          <w:sz w:val="20"/>
          <w:szCs w:val="20"/>
        </w:rPr>
      </w:pPr>
    </w:p>
    <w:p w14:paraId="5236BFE5" w14:textId="4C3B954C" w:rsidR="000562AC" w:rsidRPr="006C556A" w:rsidRDefault="000562AC" w:rsidP="00172768">
      <w:pPr>
        <w:ind w:left="-1077" w:right="-896"/>
        <w:jc w:val="both"/>
        <w:rPr>
          <w:rFonts w:ascii="Verdana" w:hAnsi="Verdana" w:cs="Arial"/>
          <w:sz w:val="20"/>
          <w:szCs w:val="20"/>
        </w:rPr>
      </w:pPr>
      <w:r w:rsidRPr="006C556A">
        <w:rPr>
          <w:rFonts w:ascii="Verdana" w:hAnsi="Verdana" w:cs="Arial"/>
          <w:sz w:val="20"/>
          <w:szCs w:val="20"/>
        </w:rPr>
        <w:t xml:space="preserve">We encourage applicants to apply online at </w:t>
      </w:r>
      <w:hyperlink r:id="rId14" w:history="1">
        <w:r w:rsidRPr="006C556A">
          <w:rPr>
            <w:rStyle w:val="Hyperlink"/>
            <w:rFonts w:ascii="Verdana" w:hAnsi="Verdana" w:cs="Arial"/>
            <w:sz w:val="20"/>
            <w:szCs w:val="20"/>
          </w:rPr>
          <w:t>www.vacancies.st-andrews.ac.uk/welcome.aspx</w:t>
        </w:r>
      </w:hyperlink>
      <w:r w:rsidRPr="006C556A">
        <w:rPr>
          <w:rFonts w:ascii="Verdana" w:hAnsi="Verdana" w:cs="Arial"/>
          <w:sz w:val="20"/>
          <w:szCs w:val="20"/>
        </w:rPr>
        <w:t xml:space="preserve">, however if you are unable to do this, please call +44 (0)1334 462571 for a paper application form.  </w:t>
      </w:r>
    </w:p>
    <w:p w14:paraId="196C8A23" w14:textId="77777777" w:rsidR="000562AC" w:rsidRPr="006C556A" w:rsidRDefault="000562AC" w:rsidP="00172768">
      <w:pPr>
        <w:ind w:left="-1077" w:right="-896"/>
        <w:jc w:val="both"/>
        <w:rPr>
          <w:rFonts w:ascii="Verdana" w:hAnsi="Verdana" w:cs="Arial"/>
          <w:b/>
          <w:sz w:val="20"/>
          <w:szCs w:val="20"/>
        </w:rPr>
      </w:pPr>
    </w:p>
    <w:p w14:paraId="3649CF8B" w14:textId="3ECF8545" w:rsidR="00E1447F" w:rsidRPr="006C556A" w:rsidRDefault="2F053960" w:rsidP="00E1447F">
      <w:pPr>
        <w:ind w:left="-1077" w:right="-896"/>
        <w:jc w:val="both"/>
        <w:rPr>
          <w:rFonts w:ascii="Verdana" w:hAnsi="Verdana" w:cs="Arial"/>
          <w:sz w:val="20"/>
          <w:szCs w:val="20"/>
        </w:rPr>
      </w:pPr>
      <w:r w:rsidRPr="006C556A">
        <w:rPr>
          <w:rFonts w:ascii="Verdana" w:hAnsi="Verdana" w:cs="Arial"/>
          <w:sz w:val="20"/>
          <w:szCs w:val="20"/>
        </w:rPr>
        <w:t>For all applications, please quote ref:</w:t>
      </w:r>
      <w:r w:rsidR="00A117BF" w:rsidRPr="006C556A">
        <w:rPr>
          <w:rFonts w:ascii="Verdana" w:hAnsi="Verdana" w:cs="Arial"/>
          <w:sz w:val="20"/>
          <w:szCs w:val="20"/>
        </w:rPr>
        <w:t xml:space="preserve"> </w:t>
      </w:r>
      <w:proofErr w:type="gramStart"/>
      <w:r w:rsidR="001A6B5C">
        <w:rPr>
          <w:rFonts w:ascii="Verdana" w:hAnsi="Verdana" w:cs="Arial"/>
          <w:sz w:val="20"/>
          <w:szCs w:val="20"/>
        </w:rPr>
        <w:t>AC2375RMR</w:t>
      </w:r>
      <w:proofErr w:type="gramEnd"/>
      <w:r w:rsidR="00E1447F" w:rsidRPr="006C556A">
        <w:rPr>
          <w:rFonts w:ascii="Verdana" w:hAnsi="Verdana" w:cs="Arial"/>
          <w:sz w:val="20"/>
          <w:szCs w:val="20"/>
        </w:rPr>
        <w:t xml:space="preserve"> </w:t>
      </w:r>
    </w:p>
    <w:p w14:paraId="06046581" w14:textId="77777777" w:rsidR="00E1447F" w:rsidRPr="006C556A" w:rsidRDefault="00E1447F" w:rsidP="00E1447F">
      <w:pPr>
        <w:ind w:left="-1077" w:right="-896"/>
        <w:jc w:val="both"/>
        <w:rPr>
          <w:rFonts w:ascii="Verdana" w:hAnsi="Verdana" w:cs="Arial"/>
          <w:sz w:val="20"/>
          <w:szCs w:val="20"/>
        </w:rPr>
      </w:pPr>
    </w:p>
    <w:p w14:paraId="5E1C64C9" w14:textId="48ABE887" w:rsidR="007826A0" w:rsidRPr="006C556A" w:rsidRDefault="009721B8" w:rsidP="00E1447F">
      <w:pPr>
        <w:ind w:left="-1077" w:right="-896"/>
        <w:jc w:val="both"/>
        <w:rPr>
          <w:rFonts w:ascii="Verdana" w:hAnsi="Verdana" w:cs="Arial"/>
          <w:sz w:val="20"/>
          <w:szCs w:val="20"/>
        </w:rPr>
      </w:pPr>
      <w:r w:rsidRPr="006C556A">
        <w:rPr>
          <w:rFonts w:ascii="Verdana" w:hAnsi="Verdana" w:cs="Arial"/>
          <w:sz w:val="20"/>
          <w:szCs w:val="20"/>
          <w:lang w:val="en-GB"/>
        </w:rPr>
        <w:t xml:space="preserve">Informal enquiries can be directed to: </w:t>
      </w:r>
      <w:r w:rsidR="007826A0" w:rsidRPr="006C556A">
        <w:rPr>
          <w:rFonts w:ascii="Verdana" w:hAnsi="Verdana" w:cs="Arial"/>
          <w:sz w:val="20"/>
          <w:szCs w:val="20"/>
          <w:lang w:val="en-GB"/>
        </w:rPr>
        <w:t xml:space="preserve">Prof Dan Clayton, </w:t>
      </w:r>
      <w:hyperlink r:id="rId15" w:history="1">
        <w:r w:rsidR="007826A0" w:rsidRPr="006C556A">
          <w:rPr>
            <w:rStyle w:val="Hyperlink"/>
            <w:rFonts w:ascii="Verdana" w:hAnsi="Verdana" w:cs="Arial"/>
            <w:sz w:val="20"/>
            <w:szCs w:val="20"/>
            <w:lang w:val="en-GB"/>
          </w:rPr>
          <w:t>gsdhos@st-andrews.ac.uk</w:t>
        </w:r>
      </w:hyperlink>
      <w:r w:rsidR="007826A0" w:rsidRPr="006C556A">
        <w:rPr>
          <w:rFonts w:ascii="Verdana" w:hAnsi="Verdana" w:cs="Arial"/>
          <w:sz w:val="20"/>
          <w:szCs w:val="20"/>
          <w:lang w:val="en-GB"/>
        </w:rPr>
        <w:t xml:space="preserve"> (Head of School), Prof Hill Kulu, </w:t>
      </w:r>
      <w:hyperlink r:id="rId16" w:history="1">
        <w:r w:rsidR="007826A0" w:rsidRPr="006C556A">
          <w:rPr>
            <w:rStyle w:val="Hyperlink"/>
            <w:rFonts w:ascii="Verdana" w:hAnsi="Verdana" w:cs="Arial"/>
            <w:sz w:val="20"/>
            <w:szCs w:val="20"/>
            <w:lang w:val="en-GB"/>
          </w:rPr>
          <w:t>Hill.Kulu@standrews.ac.uk</w:t>
        </w:r>
      </w:hyperlink>
      <w:r w:rsidR="007826A0" w:rsidRPr="006C556A">
        <w:rPr>
          <w:rFonts w:ascii="Verdana" w:hAnsi="Verdana" w:cs="Arial"/>
          <w:sz w:val="20"/>
          <w:szCs w:val="20"/>
          <w:lang w:val="en-GB"/>
        </w:rPr>
        <w:t xml:space="preserve"> (Convenor of the PHRG), or </w:t>
      </w:r>
      <w:r w:rsidR="009B6B6C" w:rsidRPr="006C556A">
        <w:rPr>
          <w:rFonts w:ascii="Verdana" w:hAnsi="Verdana" w:cs="Arial"/>
          <w:sz w:val="20"/>
          <w:szCs w:val="20"/>
          <w:lang w:val="en-GB"/>
        </w:rPr>
        <w:t>Prof Nissa Finney</w:t>
      </w:r>
      <w:r w:rsidR="007826A0" w:rsidRPr="006C556A">
        <w:rPr>
          <w:rFonts w:ascii="Verdana" w:hAnsi="Verdana" w:cs="Arial"/>
          <w:sz w:val="20"/>
          <w:szCs w:val="20"/>
          <w:lang w:val="en-GB"/>
        </w:rPr>
        <w:t xml:space="preserve">, </w:t>
      </w:r>
      <w:hyperlink r:id="rId17" w:history="1">
        <w:r w:rsidR="009B6B6C" w:rsidRPr="006C556A">
          <w:rPr>
            <w:rStyle w:val="Hyperlink"/>
            <w:rFonts w:ascii="Verdana" w:hAnsi="Verdana" w:cs="Arial"/>
            <w:sz w:val="20"/>
            <w:szCs w:val="20"/>
            <w:lang w:val="en-GB"/>
          </w:rPr>
          <w:t>Nissa.Finney@st-andrews.ac.uk</w:t>
        </w:r>
      </w:hyperlink>
      <w:r w:rsidR="007826A0" w:rsidRPr="006C556A">
        <w:rPr>
          <w:rFonts w:ascii="Verdana" w:hAnsi="Verdana" w:cs="Arial"/>
          <w:sz w:val="20"/>
          <w:szCs w:val="20"/>
          <w:lang w:val="en-GB"/>
        </w:rPr>
        <w:t xml:space="preserve"> (</w:t>
      </w:r>
      <w:r w:rsidR="009B6B6C" w:rsidRPr="006C556A">
        <w:rPr>
          <w:rFonts w:ascii="Verdana" w:hAnsi="Verdana" w:cs="Arial"/>
          <w:sz w:val="20"/>
          <w:szCs w:val="20"/>
          <w:lang w:val="en-GB"/>
        </w:rPr>
        <w:t>Director of Research</w:t>
      </w:r>
      <w:r w:rsidR="007826A0" w:rsidRPr="006C556A">
        <w:rPr>
          <w:rFonts w:ascii="Verdana" w:hAnsi="Verdana" w:cs="Arial"/>
          <w:sz w:val="20"/>
          <w:szCs w:val="20"/>
          <w:lang w:val="en-GB"/>
        </w:rPr>
        <w:t>).</w:t>
      </w:r>
    </w:p>
    <w:p w14:paraId="3B709BEA" w14:textId="77777777" w:rsidR="001F40CE" w:rsidRPr="006C556A" w:rsidRDefault="001F40CE" w:rsidP="00172768">
      <w:pPr>
        <w:ind w:left="-1077" w:right="-896"/>
        <w:jc w:val="both"/>
        <w:rPr>
          <w:rFonts w:ascii="Verdana" w:hAnsi="Verdana" w:cs="Arial"/>
          <w:sz w:val="20"/>
          <w:szCs w:val="20"/>
          <w:lang w:val="en-GB"/>
        </w:rPr>
      </w:pPr>
    </w:p>
    <w:p w14:paraId="6A1A252A" w14:textId="77777777" w:rsidR="00CF4DC8" w:rsidRPr="006C556A" w:rsidRDefault="00CF4DC8" w:rsidP="00172768">
      <w:pPr>
        <w:pStyle w:val="NoSpacing"/>
        <w:ind w:left="-1077" w:right="-896"/>
        <w:jc w:val="both"/>
        <w:rPr>
          <w:rStyle w:val="Hyperlink"/>
          <w:rFonts w:ascii="Verdana" w:hAnsi="Verdana" w:cs="Arial"/>
          <w:sz w:val="20"/>
          <w:szCs w:val="20"/>
        </w:rPr>
      </w:pPr>
      <w:r w:rsidRPr="006C556A">
        <w:rPr>
          <w:rFonts w:ascii="Verdana" w:hAnsi="Verdana"/>
          <w:sz w:val="20"/>
          <w:szCs w:val="20"/>
        </w:rPr>
        <w:t xml:space="preserve">Equality, </w:t>
      </w:r>
      <w:proofErr w:type="gramStart"/>
      <w:r w:rsidRPr="006C556A">
        <w:rPr>
          <w:rFonts w:ascii="Verdana" w:hAnsi="Verdana"/>
          <w:sz w:val="20"/>
          <w:szCs w:val="20"/>
        </w:rPr>
        <w:t>diversity</w:t>
      </w:r>
      <w:proofErr w:type="gramEnd"/>
      <w:r w:rsidRPr="006C556A">
        <w:rPr>
          <w:rFonts w:ascii="Verdana" w:hAnsi="Verdana"/>
          <w:sz w:val="20"/>
          <w:szCs w:val="20"/>
        </w:rPr>
        <w:t xml:space="preserve"> and inclusion are at the heart of the St Andrews experience.  We strive to create a fair and inclusive culture demonstrated through our commitment to diversity awards (Athena Swan, Carer Positive, LGBT Charter, Race </w:t>
      </w:r>
      <w:proofErr w:type="gramStart"/>
      <w:r w:rsidRPr="006C556A">
        <w:rPr>
          <w:rFonts w:ascii="Verdana" w:hAnsi="Verdana"/>
          <w:sz w:val="20"/>
          <w:szCs w:val="20"/>
        </w:rPr>
        <w:t>Charters</w:t>
      </w:r>
      <w:proofErr w:type="gramEnd"/>
      <w:r w:rsidRPr="006C556A">
        <w:rPr>
          <w:rFonts w:ascii="Verdana" w:hAnsi="Verdana"/>
          <w:sz w:val="20"/>
          <w:szCs w:val="20"/>
        </w:rPr>
        <w:t xml:space="preserve"> and Stonewall). We celebrate diversity by promoting profiles of BAME, LGBTIQ+ staff and supporting networks including the Staff BAME Network; Staff with Disabilities Network; Staff LGBTIQ+ Network; and the Staff Parents &amp; Carers Network.  Full details available online: </w:t>
      </w:r>
      <w:hyperlink r:id="rId18" w:history="1">
        <w:r w:rsidR="00F96272" w:rsidRPr="006C556A">
          <w:rPr>
            <w:rStyle w:val="Hyperlink"/>
            <w:rFonts w:ascii="Verdana" w:hAnsi="Verdana" w:cs="Arial"/>
            <w:sz w:val="20"/>
            <w:szCs w:val="20"/>
          </w:rPr>
          <w:t>https://www.st-andrews.ac.uk/hr/edi/</w:t>
        </w:r>
      </w:hyperlink>
    </w:p>
    <w:p w14:paraId="0810AF34" w14:textId="77777777" w:rsidR="001F40CE" w:rsidRPr="006C556A" w:rsidRDefault="001F40CE" w:rsidP="00172768">
      <w:pPr>
        <w:pStyle w:val="NoSpacing"/>
        <w:ind w:left="-1077" w:right="-896"/>
        <w:jc w:val="both"/>
        <w:rPr>
          <w:rStyle w:val="Hyperlink"/>
          <w:rFonts w:ascii="Verdana" w:hAnsi="Verdana" w:cs="Arial"/>
          <w:sz w:val="20"/>
          <w:szCs w:val="20"/>
        </w:rPr>
      </w:pPr>
    </w:p>
    <w:p w14:paraId="031E036F" w14:textId="77777777" w:rsidR="001F40CE" w:rsidRPr="006C556A" w:rsidRDefault="001F40CE" w:rsidP="00172768">
      <w:pPr>
        <w:pStyle w:val="NoSpacing"/>
        <w:ind w:left="-1077" w:right="-896"/>
        <w:jc w:val="both"/>
        <w:rPr>
          <w:rFonts w:ascii="Verdana" w:hAnsi="Verdana"/>
          <w:sz w:val="20"/>
          <w:szCs w:val="20"/>
        </w:rPr>
      </w:pPr>
      <w:r w:rsidRPr="006C556A">
        <w:rPr>
          <w:rFonts w:ascii="Verdana" w:hAnsi="Verdana"/>
          <w:sz w:val="20"/>
          <w:szCs w:val="20"/>
        </w:rPr>
        <w:t xml:space="preserve">The School of Geography and Sustainable Development holds an Athena SWAN Bronze award and is fully committed to equality, </w:t>
      </w:r>
      <w:proofErr w:type="gramStart"/>
      <w:r w:rsidRPr="006C556A">
        <w:rPr>
          <w:rFonts w:ascii="Verdana" w:hAnsi="Verdana"/>
          <w:sz w:val="20"/>
          <w:szCs w:val="20"/>
        </w:rPr>
        <w:t>diversity</w:t>
      </w:r>
      <w:proofErr w:type="gramEnd"/>
      <w:r w:rsidRPr="006C556A">
        <w:rPr>
          <w:rFonts w:ascii="Verdana" w:hAnsi="Verdana"/>
          <w:sz w:val="20"/>
          <w:szCs w:val="20"/>
        </w:rPr>
        <w:t xml:space="preserve"> and inclusion. More information can be found at </w:t>
      </w:r>
      <w:hyperlink r:id="rId19" w:history="1">
        <w:r w:rsidRPr="006C556A">
          <w:rPr>
            <w:rStyle w:val="Hyperlink"/>
            <w:rFonts w:ascii="Verdana" w:hAnsi="Verdana"/>
            <w:sz w:val="20"/>
            <w:szCs w:val="20"/>
          </w:rPr>
          <w:t>https://www.st-andrews.ac.uk/geography-sustainable-development/equality-diversity/</w:t>
        </w:r>
      </w:hyperlink>
      <w:r w:rsidRPr="006C556A">
        <w:rPr>
          <w:rFonts w:ascii="Verdana" w:hAnsi="Verdana"/>
          <w:sz w:val="20"/>
          <w:szCs w:val="20"/>
        </w:rPr>
        <w:t xml:space="preserve">. </w:t>
      </w:r>
    </w:p>
    <w:p w14:paraId="31766CE0" w14:textId="77777777" w:rsidR="000562AC" w:rsidRPr="006C556A" w:rsidRDefault="000562AC" w:rsidP="00172768">
      <w:pPr>
        <w:ind w:left="-1077" w:right="-896"/>
        <w:jc w:val="both"/>
        <w:rPr>
          <w:rFonts w:ascii="Verdana" w:hAnsi="Verdana" w:cs="Arial"/>
          <w:sz w:val="20"/>
          <w:szCs w:val="20"/>
        </w:rPr>
      </w:pPr>
    </w:p>
    <w:p w14:paraId="273BA605" w14:textId="11CFA97F" w:rsidR="000562AC" w:rsidRPr="006C556A" w:rsidRDefault="000562AC" w:rsidP="00172768">
      <w:pPr>
        <w:ind w:left="-1077" w:right="-896"/>
        <w:jc w:val="both"/>
        <w:rPr>
          <w:rFonts w:ascii="Verdana" w:hAnsi="Verdana" w:cs="Arial"/>
          <w:sz w:val="20"/>
          <w:szCs w:val="20"/>
        </w:rPr>
      </w:pPr>
      <w:r w:rsidRPr="006C556A">
        <w:rPr>
          <w:rFonts w:ascii="Verdana" w:hAnsi="Verdana" w:cs="Arial"/>
          <w:sz w:val="20"/>
          <w:szCs w:val="20"/>
        </w:rPr>
        <w:t>The University of St Andrews is a charity registered in Scotland (No SC013532).</w:t>
      </w:r>
    </w:p>
    <w:p w14:paraId="66A61F69" w14:textId="0E0FFAC8" w:rsidR="006815F4" w:rsidRPr="006C556A" w:rsidRDefault="006815F4" w:rsidP="00172768">
      <w:pPr>
        <w:ind w:left="-1077" w:right="-896"/>
        <w:jc w:val="both"/>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A6B5C" w:rsidRPr="007568E9" w14:paraId="33744E11" w14:textId="77777777" w:rsidTr="00A61CA3">
        <w:tc>
          <w:tcPr>
            <w:tcW w:w="10620" w:type="dxa"/>
            <w:shd w:val="clear" w:color="auto" w:fill="9CC2E5"/>
          </w:tcPr>
          <w:p w14:paraId="12932EBA" w14:textId="77777777" w:rsidR="001A6B5C" w:rsidRPr="007568E9" w:rsidRDefault="001A6B5C" w:rsidP="00A61CA3">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0FE3BA5F" w14:textId="77777777" w:rsidR="001A6B5C" w:rsidRPr="00CA3F65" w:rsidRDefault="001A6B5C" w:rsidP="001A6B5C">
      <w:pPr>
        <w:pStyle w:val="BodyText2"/>
        <w:suppressAutoHyphens/>
        <w:ind w:left="-1080"/>
        <w:rPr>
          <w:rFonts w:ascii="Verdana" w:hAnsi="Verdana" w:cs="Arial"/>
          <w:sz w:val="20"/>
        </w:rPr>
      </w:pPr>
    </w:p>
    <w:p w14:paraId="2E7179F9" w14:textId="77777777" w:rsidR="001A6B5C" w:rsidRPr="00CA3F65" w:rsidRDefault="001A6B5C" w:rsidP="001A6B5C">
      <w:pPr>
        <w:pStyle w:val="BodyText2"/>
        <w:suppressAutoHyphens/>
        <w:ind w:left="-1080" w:right="-894"/>
        <w:rPr>
          <w:rFonts w:ascii="Verdana" w:hAnsi="Verdana" w:cs="Arial"/>
          <w:sz w:val="20"/>
          <w:lang w:val="en"/>
        </w:rPr>
      </w:pPr>
      <w:bookmarkStart w:id="2" w:name="_Hlk120091436"/>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5261066B" w14:textId="77777777" w:rsidR="001A6B5C" w:rsidRPr="00CA3F65" w:rsidRDefault="001A6B5C" w:rsidP="001A6B5C">
      <w:pPr>
        <w:pStyle w:val="BodyText2"/>
        <w:suppressAutoHyphens/>
        <w:ind w:left="-1080" w:right="-894"/>
        <w:rPr>
          <w:rFonts w:ascii="Verdana" w:hAnsi="Verdana" w:cs="Arial"/>
          <w:sz w:val="20"/>
          <w:lang w:val="en"/>
        </w:rPr>
      </w:pPr>
    </w:p>
    <w:p w14:paraId="6F402337" w14:textId="77777777" w:rsidR="001A6B5C" w:rsidRDefault="001A6B5C" w:rsidP="001A6B5C">
      <w:pPr>
        <w:pStyle w:val="BodyText2"/>
        <w:suppressAutoHyphens/>
        <w:ind w:left="-1080" w:right="-894"/>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0A93E7D9" w14:textId="77777777" w:rsidR="001A6B5C" w:rsidRDefault="001A6B5C" w:rsidP="001A6B5C">
      <w:pPr>
        <w:pStyle w:val="BodyText2"/>
        <w:suppressAutoHyphens/>
        <w:ind w:left="-1080" w:right="-894"/>
        <w:rPr>
          <w:rFonts w:ascii="Verdana" w:hAnsi="Verdana" w:cs="Arial"/>
          <w:sz w:val="20"/>
          <w:lang w:val="en"/>
        </w:rPr>
      </w:pPr>
    </w:p>
    <w:p w14:paraId="673234D7" w14:textId="77777777" w:rsidR="001A6B5C" w:rsidRDefault="001A6B5C" w:rsidP="001A6B5C">
      <w:pPr>
        <w:pStyle w:val="BodyText2"/>
        <w:ind w:left="-1080" w:right="-852"/>
        <w:rPr>
          <w:rFonts w:ascii="Verdana" w:hAnsi="Verdana"/>
          <w:bCs/>
          <w:sz w:val="20"/>
          <w:lang w:val="en"/>
        </w:rPr>
      </w:pPr>
      <w:r w:rsidRPr="00D42205">
        <w:rPr>
          <w:rFonts w:ascii="Verdana" w:hAnsi="Verdana"/>
          <w:bCs/>
          <w:sz w:val="20"/>
          <w:lang w:val="en"/>
        </w:rPr>
        <w:t>You are required to undertake the Information Security Essentials computer-based training course and adhere to its principles alongside related University Policy and Regulations.</w:t>
      </w:r>
    </w:p>
    <w:p w14:paraId="0C22011D" w14:textId="77777777" w:rsidR="001A6B5C" w:rsidRDefault="001A6B5C" w:rsidP="001A6B5C">
      <w:pPr>
        <w:pStyle w:val="BodyText2"/>
        <w:ind w:left="-1080" w:right="-852"/>
        <w:rPr>
          <w:rFonts w:ascii="Verdana" w:hAnsi="Verdana"/>
          <w:bCs/>
          <w:sz w:val="20"/>
          <w:lang w:val="en"/>
        </w:rPr>
      </w:pPr>
    </w:p>
    <w:p w14:paraId="0F916352" w14:textId="77777777" w:rsidR="001A6B5C" w:rsidRPr="00CA3F65" w:rsidRDefault="001A6B5C" w:rsidP="001A6B5C">
      <w:pPr>
        <w:pStyle w:val="BodyText2"/>
        <w:ind w:left="-1080" w:right="-852"/>
        <w:rPr>
          <w:rFonts w:ascii="Verdana" w:hAnsi="Verdana" w:cs="Arial"/>
          <w:sz w:val="20"/>
          <w:lang w:val="en"/>
        </w:rPr>
      </w:pPr>
      <w:r>
        <w:rPr>
          <w:rFonts w:ascii="Verdana" w:hAnsi="Verdana"/>
          <w:bCs/>
          <w:sz w:val="20"/>
          <w:lang w:val="en"/>
        </w:rPr>
        <w:t xml:space="preserve">You are required to undertake all mandatory training as deemed appropriate by the University for your role. </w:t>
      </w:r>
    </w:p>
    <w:p w14:paraId="579BF397" w14:textId="77777777" w:rsidR="001A6B5C" w:rsidRPr="00CA3F65" w:rsidRDefault="001A6B5C" w:rsidP="001A6B5C">
      <w:pPr>
        <w:pStyle w:val="BodyText2"/>
        <w:suppressAutoHyphens/>
        <w:ind w:left="-1080" w:right="-894"/>
        <w:rPr>
          <w:rFonts w:ascii="Verdana" w:hAnsi="Verdana" w:cs="Arial"/>
          <w:sz w:val="20"/>
        </w:rPr>
      </w:pPr>
    </w:p>
    <w:p w14:paraId="14DCC78B" w14:textId="77777777" w:rsidR="001A6B5C" w:rsidRPr="00CA3F65" w:rsidRDefault="001A6B5C" w:rsidP="001A6B5C">
      <w:pPr>
        <w:ind w:left="-1080" w:right="-894"/>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74DFD13F" w14:textId="77777777" w:rsidR="001A6B5C" w:rsidRPr="00CA3F65" w:rsidRDefault="001A6B5C" w:rsidP="001A6B5C">
      <w:pPr>
        <w:pStyle w:val="BodyText2"/>
        <w:suppressAutoHyphens/>
        <w:ind w:left="-1080" w:right="-894"/>
        <w:rPr>
          <w:rFonts w:ascii="Verdana" w:hAnsi="Verdana" w:cs="Arial"/>
          <w:sz w:val="20"/>
        </w:rPr>
      </w:pPr>
    </w:p>
    <w:p w14:paraId="496B4F1A" w14:textId="77777777" w:rsidR="001A6B5C" w:rsidRPr="00CA3F65" w:rsidRDefault="001A6B5C" w:rsidP="001A6B5C">
      <w:pPr>
        <w:ind w:left="-1080" w:right="-894"/>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34C683F8" w14:textId="77777777" w:rsidR="001A6B5C" w:rsidRPr="00CA3F65" w:rsidRDefault="001A6B5C" w:rsidP="001A6B5C">
      <w:pPr>
        <w:ind w:left="-1080" w:right="-894"/>
        <w:jc w:val="both"/>
        <w:rPr>
          <w:rFonts w:ascii="Verdana" w:hAnsi="Verdana" w:cs="Arial"/>
          <w:sz w:val="20"/>
          <w:szCs w:val="20"/>
        </w:rPr>
      </w:pPr>
    </w:p>
    <w:p w14:paraId="3EC18DAC" w14:textId="77777777" w:rsidR="001A6B5C" w:rsidRPr="00CA3F65" w:rsidRDefault="001A6B5C" w:rsidP="001A6B5C">
      <w:pPr>
        <w:ind w:left="-1080" w:right="-894"/>
        <w:jc w:val="both"/>
        <w:rPr>
          <w:rFonts w:ascii="Verdana" w:hAnsi="Verdana" w:cs="Arial"/>
          <w:sz w:val="20"/>
          <w:szCs w:val="20"/>
        </w:rPr>
      </w:pPr>
      <w:r w:rsidRPr="00CA3F65">
        <w:rPr>
          <w:rFonts w:ascii="Verdana" w:hAnsi="Verdana" w:cs="Arial"/>
          <w:sz w:val="20"/>
          <w:szCs w:val="20"/>
        </w:rPr>
        <w:t xml:space="preserve">You should be adaptable to </w:t>
      </w:r>
      <w:proofErr w:type="gramStart"/>
      <w:r w:rsidRPr="00CA3F65">
        <w:rPr>
          <w:rFonts w:ascii="Verdana" w:hAnsi="Verdana" w:cs="Arial"/>
          <w:sz w:val="20"/>
          <w:szCs w:val="20"/>
        </w:rPr>
        <w:t>change, and</w:t>
      </w:r>
      <w:proofErr w:type="gramEnd"/>
      <w:r w:rsidRPr="00CA3F65">
        <w:rPr>
          <w:rFonts w:ascii="Verdana" w:hAnsi="Verdana" w:cs="Arial"/>
          <w:sz w:val="20"/>
          <w:szCs w:val="20"/>
        </w:rPr>
        <w:t xml:space="preserve"> be willing to acquire new skills and knowledge as applicable to the needs of the role.  </w:t>
      </w:r>
    </w:p>
    <w:p w14:paraId="2264CB64" w14:textId="77777777" w:rsidR="001A6B5C" w:rsidRPr="00CA3F65" w:rsidRDefault="001A6B5C" w:rsidP="001A6B5C">
      <w:pPr>
        <w:ind w:left="-1080" w:right="-894"/>
        <w:jc w:val="both"/>
        <w:rPr>
          <w:rFonts w:ascii="Verdana" w:hAnsi="Verdana" w:cs="Arial"/>
          <w:sz w:val="20"/>
          <w:szCs w:val="20"/>
        </w:rPr>
      </w:pPr>
    </w:p>
    <w:p w14:paraId="0FDB6EE2" w14:textId="77777777" w:rsidR="001A6B5C" w:rsidRPr="00CA3F65" w:rsidRDefault="001A6B5C" w:rsidP="001A6B5C">
      <w:pPr>
        <w:ind w:left="-1080" w:right="-894"/>
        <w:jc w:val="both"/>
        <w:rPr>
          <w:rFonts w:ascii="Verdana" w:hAnsi="Verdana" w:cs="Arial"/>
          <w:sz w:val="20"/>
          <w:szCs w:val="20"/>
        </w:rPr>
      </w:pPr>
      <w:r w:rsidRPr="00CA3F65">
        <w:rPr>
          <w:rFonts w:ascii="Verdana" w:hAnsi="Verdana" w:cs="Arial"/>
          <w:sz w:val="20"/>
          <w:szCs w:val="20"/>
        </w:rPr>
        <w:t xml:space="preserve">You may, with reasonable notice, be required to work within other Schools/Units within the </w:t>
      </w:r>
      <w:smartTag w:uri="urn:schemas-microsoft-com:office:smarttags" w:element="PlaceType">
        <w:smartTag w:uri="urn:schemas-microsoft-com:office:smarttags" w:element="place">
          <w:r w:rsidRPr="00CA3F65">
            <w:rPr>
              <w:rFonts w:ascii="Verdana" w:hAnsi="Verdana" w:cs="Arial"/>
              <w:sz w:val="20"/>
              <w:szCs w:val="20"/>
            </w:rPr>
            <w:t>University</w:t>
          </w:r>
        </w:smartTag>
        <w:r w:rsidRPr="00CA3F65">
          <w:rPr>
            <w:rFonts w:ascii="Verdana" w:hAnsi="Verdana" w:cs="Arial"/>
            <w:sz w:val="20"/>
            <w:szCs w:val="20"/>
          </w:rPr>
          <w:t xml:space="preserve"> of </w:t>
        </w:r>
        <w:smartTag w:uri="urn:schemas-microsoft-com:office:smarttags" w:element="PlaceName">
          <w:r w:rsidRPr="00CA3F65">
            <w:rPr>
              <w:rFonts w:ascii="Verdana" w:hAnsi="Verdana" w:cs="Arial"/>
              <w:sz w:val="20"/>
              <w:szCs w:val="20"/>
            </w:rPr>
            <w:t>St Andrews</w:t>
          </w:r>
        </w:smartTag>
      </w:smartTag>
      <w:r w:rsidRPr="00CA3F65">
        <w:rPr>
          <w:rFonts w:ascii="Verdana" w:hAnsi="Verdana" w:cs="Arial"/>
          <w:sz w:val="20"/>
          <w:szCs w:val="20"/>
        </w:rPr>
        <w:t>.</w:t>
      </w:r>
    </w:p>
    <w:p w14:paraId="70398660" w14:textId="77777777" w:rsidR="001A6B5C" w:rsidRPr="00CA3F65" w:rsidRDefault="001A6B5C" w:rsidP="001A6B5C">
      <w:pPr>
        <w:ind w:left="-1080" w:right="-894"/>
        <w:jc w:val="both"/>
        <w:rPr>
          <w:rFonts w:ascii="Verdana" w:hAnsi="Verdana" w:cs="Arial"/>
          <w:sz w:val="20"/>
          <w:szCs w:val="20"/>
        </w:rPr>
      </w:pPr>
    </w:p>
    <w:p w14:paraId="69E50C81" w14:textId="77777777" w:rsidR="001A6B5C" w:rsidRDefault="001A6B5C" w:rsidP="001A6B5C">
      <w:pPr>
        <w:ind w:left="-1080" w:right="-852"/>
        <w:jc w:val="both"/>
        <w:rPr>
          <w:rFonts w:ascii="Verdana" w:hAnsi="Verdana" w:cs="Arial"/>
          <w:sz w:val="20"/>
          <w:szCs w:val="20"/>
        </w:rPr>
      </w:pPr>
      <w:r w:rsidRPr="00CA3F65">
        <w:rPr>
          <w:rFonts w:ascii="Verdana" w:hAnsi="Verdana" w:cs="Arial"/>
          <w:sz w:val="20"/>
          <w:szCs w:val="20"/>
        </w:rPr>
        <w:t xml:space="preserve">You have the responsibility to engage with the University’s </w:t>
      </w:r>
      <w:r>
        <w:rPr>
          <w:rFonts w:ascii="Verdana" w:hAnsi="Verdana" w:cs="Arial"/>
          <w:sz w:val="20"/>
          <w:szCs w:val="20"/>
        </w:rPr>
        <w:t xml:space="preserve">environmental sustainability strategy, committing the University to reach net-zero by 2035. </w:t>
      </w:r>
    </w:p>
    <w:p w14:paraId="131DA5FB" w14:textId="77777777" w:rsidR="001A6B5C" w:rsidRDefault="001A6B5C" w:rsidP="001A6B5C">
      <w:pPr>
        <w:ind w:left="-1080" w:right="-852"/>
        <w:jc w:val="both"/>
        <w:rPr>
          <w:rFonts w:ascii="Verdana" w:hAnsi="Verdana" w:cs="Arial"/>
          <w:sz w:val="20"/>
          <w:szCs w:val="20"/>
        </w:rPr>
      </w:pPr>
    </w:p>
    <w:p w14:paraId="73753DFC" w14:textId="77777777" w:rsidR="001A6B5C" w:rsidRDefault="001A6B5C" w:rsidP="001A6B5C">
      <w:pPr>
        <w:ind w:left="-1080" w:right="-852"/>
        <w:jc w:val="both"/>
        <w:rPr>
          <w:rFonts w:ascii="Verdana" w:hAnsi="Verdana" w:cs="Arial"/>
          <w:sz w:val="20"/>
          <w:szCs w:val="20"/>
        </w:rPr>
      </w:pPr>
      <w:r>
        <w:rPr>
          <w:rFonts w:ascii="Verdana" w:hAnsi="Verdana" w:cs="Arial"/>
          <w:sz w:val="20"/>
          <w:szCs w:val="20"/>
        </w:rPr>
        <w:lastRenderedPageBreak/>
        <w:t xml:space="preserve">You are required to engage with the technology, </w:t>
      </w:r>
      <w:proofErr w:type="gramStart"/>
      <w:r>
        <w:rPr>
          <w:rFonts w:ascii="Verdana" w:hAnsi="Verdana" w:cs="Arial"/>
          <w:sz w:val="20"/>
          <w:szCs w:val="20"/>
        </w:rPr>
        <w:t>systems</w:t>
      </w:r>
      <w:proofErr w:type="gramEnd"/>
      <w:r>
        <w:rPr>
          <w:rFonts w:ascii="Verdana" w:hAnsi="Verdana" w:cs="Arial"/>
          <w:sz w:val="20"/>
          <w:szCs w:val="20"/>
        </w:rPr>
        <w:t xml:space="preserve"> and communication channels necessary for you to undertake your work and must update your personal details via HR Self Service whenever there is a change. </w:t>
      </w:r>
    </w:p>
    <w:p w14:paraId="73D7E867" w14:textId="77777777" w:rsidR="001A6B5C" w:rsidRDefault="001A6B5C" w:rsidP="001A6B5C">
      <w:pPr>
        <w:ind w:left="-1080" w:right="-852"/>
        <w:jc w:val="both"/>
        <w:rPr>
          <w:rFonts w:ascii="Verdana" w:hAnsi="Verdana" w:cs="Arial"/>
          <w:sz w:val="20"/>
          <w:szCs w:val="20"/>
        </w:rPr>
      </w:pPr>
    </w:p>
    <w:p w14:paraId="3CFB9B00" w14:textId="77777777" w:rsidR="001A6B5C" w:rsidRDefault="001A6B5C" w:rsidP="001A6B5C">
      <w:pPr>
        <w:ind w:left="-1080" w:right="-852"/>
        <w:jc w:val="both"/>
        <w:rPr>
          <w:rFonts w:ascii="Verdana" w:hAnsi="Verdana" w:cs="Arial"/>
          <w:sz w:val="20"/>
          <w:szCs w:val="20"/>
        </w:rPr>
      </w:pPr>
      <w:r>
        <w:rPr>
          <w:rFonts w:ascii="Verdana" w:hAnsi="Verdana" w:cs="Arial"/>
          <w:sz w:val="20"/>
          <w:szCs w:val="20"/>
        </w:rPr>
        <w:t xml:space="preserve">Employees with staff management responsibilities must familiarize themselves with appropriate policies. </w:t>
      </w:r>
    </w:p>
    <w:p w14:paraId="1B7611EA" w14:textId="77777777" w:rsidR="001A6B5C" w:rsidRDefault="001A6B5C" w:rsidP="001A6B5C">
      <w:pPr>
        <w:ind w:left="-1080" w:right="-852"/>
        <w:jc w:val="both"/>
        <w:rPr>
          <w:rFonts w:ascii="Verdana" w:hAnsi="Verdana" w:cs="Arial"/>
          <w:sz w:val="20"/>
          <w:szCs w:val="20"/>
        </w:rPr>
      </w:pPr>
    </w:p>
    <w:p w14:paraId="1B99F95B" w14:textId="77777777" w:rsidR="001A6B5C" w:rsidRDefault="001A6B5C" w:rsidP="001A6B5C">
      <w:pPr>
        <w:ind w:right="-1074"/>
        <w:rPr>
          <w:rFonts w:ascii="Verdana" w:hAnsi="Verdana" w:cs="Arial"/>
          <w:b/>
          <w:sz w:val="20"/>
          <w:szCs w:val="20"/>
          <w:lang w:val="en-GB"/>
        </w:rPr>
      </w:pPr>
      <w:bookmarkStart w:id="3" w:name="_Hlk13734605"/>
      <w:bookmarkStart w:id="4" w:name="_Hlk95921845"/>
      <w:bookmarkStart w:id="5" w:name="_Hlk101188611"/>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1A6B5C" w:rsidRPr="007568E9" w14:paraId="7B6121C0" w14:textId="77777777" w:rsidTr="00A61CA3">
        <w:tc>
          <w:tcPr>
            <w:tcW w:w="10620" w:type="dxa"/>
            <w:shd w:val="clear" w:color="auto" w:fill="9CC2E5"/>
          </w:tcPr>
          <w:bookmarkEnd w:id="3"/>
          <w:p w14:paraId="7CFFC623" w14:textId="77777777" w:rsidR="001A6B5C" w:rsidRPr="007568E9" w:rsidRDefault="001A6B5C" w:rsidP="00A61CA3">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5858B876" w14:textId="77777777" w:rsidR="001A6B5C" w:rsidRDefault="001A6B5C" w:rsidP="001A6B5C">
      <w:pPr>
        <w:ind w:left="-1080" w:right="-1074"/>
        <w:rPr>
          <w:rFonts w:ascii="Verdana" w:hAnsi="Verdana" w:cs="Arial"/>
          <w:b/>
          <w:sz w:val="20"/>
          <w:szCs w:val="20"/>
          <w:lang w:val="en-GB"/>
        </w:rPr>
      </w:pPr>
    </w:p>
    <w:p w14:paraId="5EA96E7E" w14:textId="77777777" w:rsidR="001A6B5C" w:rsidRDefault="001A6B5C" w:rsidP="001A6B5C">
      <w:pPr>
        <w:numPr>
          <w:ilvl w:val="0"/>
          <w:numId w:val="36"/>
        </w:numPr>
        <w:ind w:right="-1074" w:hanging="1146"/>
        <w:rPr>
          <w:rFonts w:ascii="Verdana" w:hAnsi="Verdana" w:cs="Arial"/>
          <w:sz w:val="20"/>
          <w:szCs w:val="20"/>
        </w:rPr>
      </w:pPr>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r>
        <w:rPr>
          <w:rFonts w:ascii="Verdana" w:hAnsi="Verdana" w:cs="Arial"/>
          <w:sz w:val="20"/>
          <w:szCs w:val="20"/>
        </w:rPr>
        <w:t>.</w:t>
      </w:r>
    </w:p>
    <w:p w14:paraId="2500B9A2" w14:textId="77777777" w:rsidR="001A6B5C" w:rsidRDefault="001A6B5C" w:rsidP="001A6B5C">
      <w:pPr>
        <w:ind w:right="-1074" w:hanging="1146"/>
        <w:rPr>
          <w:rFonts w:ascii="Verdana" w:hAnsi="Verdana" w:cs="Arial"/>
          <w:sz w:val="20"/>
          <w:szCs w:val="20"/>
        </w:rPr>
      </w:pPr>
    </w:p>
    <w:p w14:paraId="27DE37DF" w14:textId="77777777" w:rsidR="001A6B5C" w:rsidRPr="00A46C18" w:rsidRDefault="001A6B5C" w:rsidP="001A6B5C">
      <w:pPr>
        <w:numPr>
          <w:ilvl w:val="0"/>
          <w:numId w:val="36"/>
        </w:numPr>
        <w:ind w:right="-1074" w:hanging="1146"/>
        <w:rPr>
          <w:rFonts w:ascii="Verdana" w:hAnsi="Verdana" w:cs="Arial"/>
          <w:sz w:val="20"/>
          <w:szCs w:val="20"/>
        </w:rPr>
      </w:pPr>
      <w:r w:rsidRPr="00A46C18">
        <w:rPr>
          <w:rFonts w:ascii="Verdana" w:hAnsi="Verdana" w:cs="Arial"/>
          <w:sz w:val="20"/>
          <w:szCs w:val="20"/>
        </w:rPr>
        <w:t xml:space="preserve">Ranked top UK university in the </w:t>
      </w:r>
      <w:hyperlink r:id="rId20" w:history="1">
        <w:r w:rsidRPr="008513FB">
          <w:rPr>
            <w:rStyle w:val="Hyperlink"/>
            <w:rFonts w:ascii="Verdana" w:hAnsi="Verdana" w:cs="Arial"/>
            <w:sz w:val="20"/>
            <w:szCs w:val="20"/>
          </w:rPr>
          <w:t>Guardian University Guide 2024</w:t>
        </w:r>
      </w:hyperlink>
      <w:r>
        <w:rPr>
          <w:rFonts w:ascii="Verdana" w:hAnsi="Verdana" w:cs="Arial"/>
          <w:sz w:val="20"/>
          <w:szCs w:val="20"/>
        </w:rPr>
        <w:t>.</w:t>
      </w:r>
    </w:p>
    <w:p w14:paraId="13122C73" w14:textId="77777777" w:rsidR="001A6B5C" w:rsidRPr="00A46C18" w:rsidRDefault="001A6B5C" w:rsidP="001A6B5C">
      <w:pPr>
        <w:ind w:right="-1074" w:hanging="1146"/>
        <w:rPr>
          <w:rFonts w:ascii="Verdana" w:hAnsi="Verdana" w:cs="Arial"/>
          <w:sz w:val="20"/>
          <w:szCs w:val="20"/>
        </w:rPr>
      </w:pPr>
    </w:p>
    <w:p w14:paraId="3B3FE15D" w14:textId="77777777" w:rsidR="001A6B5C" w:rsidRPr="00914E38" w:rsidRDefault="001A6B5C" w:rsidP="001A6B5C">
      <w:pPr>
        <w:numPr>
          <w:ilvl w:val="0"/>
          <w:numId w:val="36"/>
        </w:numPr>
        <w:ind w:right="-1074" w:hanging="1146"/>
        <w:rPr>
          <w:rFonts w:ascii="Verdana" w:hAnsi="Verdana" w:cs="Arial"/>
          <w:sz w:val="20"/>
          <w:szCs w:val="20"/>
        </w:rPr>
      </w:pPr>
      <w:r w:rsidRPr="00A46C18">
        <w:rPr>
          <w:rFonts w:ascii="Verdana" w:hAnsi="Verdana" w:cs="Arial"/>
          <w:sz w:val="20"/>
          <w:szCs w:val="20"/>
        </w:rPr>
        <w:t xml:space="preserve">Ranked </w:t>
      </w:r>
      <w:r>
        <w:rPr>
          <w:rFonts w:ascii="Verdana" w:hAnsi="Verdana" w:cs="Arial"/>
          <w:sz w:val="20"/>
          <w:szCs w:val="20"/>
        </w:rPr>
        <w:t xml:space="preserve">number one </w:t>
      </w:r>
      <w:r w:rsidRPr="00A46C18">
        <w:rPr>
          <w:rFonts w:ascii="Verdana" w:hAnsi="Verdana" w:cs="Arial"/>
          <w:sz w:val="20"/>
          <w:szCs w:val="20"/>
        </w:rPr>
        <w:t xml:space="preserve">in the UK in the </w:t>
      </w:r>
      <w:hyperlink r:id="rId21" w:history="1">
        <w:r w:rsidRPr="008513FB">
          <w:rPr>
            <w:rStyle w:val="Hyperlink"/>
            <w:rFonts w:ascii="Verdana" w:hAnsi="Verdana" w:cs="Arial"/>
            <w:sz w:val="20"/>
            <w:szCs w:val="20"/>
          </w:rPr>
          <w:t>Times and Sunday Times Good University Guide 2024</w:t>
        </w:r>
      </w:hyperlink>
      <w:r>
        <w:rPr>
          <w:rFonts w:ascii="Verdana" w:hAnsi="Verdana" w:cs="Arial"/>
          <w:color w:val="0432FF"/>
          <w:sz w:val="20"/>
          <w:szCs w:val="20"/>
        </w:rPr>
        <w:t>.</w:t>
      </w:r>
    </w:p>
    <w:p w14:paraId="1CB57F5C" w14:textId="77777777" w:rsidR="001A6B5C" w:rsidRDefault="001A6B5C" w:rsidP="001A6B5C">
      <w:pPr>
        <w:pStyle w:val="ListParagraph"/>
        <w:rPr>
          <w:rFonts w:ascii="Verdana" w:hAnsi="Verdana"/>
          <w:sz w:val="20"/>
          <w:szCs w:val="20"/>
        </w:rPr>
      </w:pPr>
    </w:p>
    <w:p w14:paraId="79E3A657" w14:textId="77777777" w:rsidR="001A6B5C" w:rsidRDefault="001A6B5C" w:rsidP="001A6B5C">
      <w:pPr>
        <w:numPr>
          <w:ilvl w:val="0"/>
          <w:numId w:val="36"/>
        </w:numPr>
        <w:ind w:left="0" w:right="-1074" w:hanging="426"/>
        <w:rPr>
          <w:rFonts w:ascii="Verdana" w:hAnsi="Verdana" w:cs="Arial"/>
          <w:sz w:val="20"/>
          <w:szCs w:val="20"/>
        </w:rPr>
      </w:pPr>
      <w:r w:rsidRPr="00914E38">
        <w:rPr>
          <w:rFonts w:ascii="Verdana" w:hAnsi="Verdana" w:cs="Arial"/>
          <w:sz w:val="20"/>
          <w:szCs w:val="20"/>
        </w:rPr>
        <w:t>Students at the University of St Andrews are more positive about their education than students</w:t>
      </w:r>
      <w:r>
        <w:rPr>
          <w:rFonts w:ascii="Verdana" w:hAnsi="Verdana" w:cs="Arial"/>
          <w:sz w:val="20"/>
          <w:szCs w:val="20"/>
        </w:rPr>
        <w:t xml:space="preserve"> </w:t>
      </w:r>
      <w:r w:rsidRPr="00914E38">
        <w:rPr>
          <w:rFonts w:ascii="Verdana" w:hAnsi="Verdana" w:cs="Arial"/>
          <w:sz w:val="20"/>
          <w:szCs w:val="20"/>
        </w:rPr>
        <w:t xml:space="preserve">at any other mainstream university in the </w:t>
      </w:r>
      <w:hyperlink r:id="rId22" w:history="1">
        <w:r w:rsidRPr="00914E38">
          <w:rPr>
            <w:rStyle w:val="Hyperlink"/>
            <w:rFonts w:ascii="Verdana" w:hAnsi="Verdana" w:cs="Arial"/>
            <w:sz w:val="20"/>
            <w:szCs w:val="20"/>
          </w:rPr>
          <w:t>National Student Survey 2023</w:t>
        </w:r>
      </w:hyperlink>
      <w:r>
        <w:rPr>
          <w:rFonts w:ascii="Verdana" w:hAnsi="Verdana" w:cs="Arial"/>
          <w:sz w:val="20"/>
          <w:szCs w:val="20"/>
        </w:rPr>
        <w:t>.</w:t>
      </w:r>
      <w:r w:rsidRPr="00914E38">
        <w:rPr>
          <w:rFonts w:ascii="Verdana" w:hAnsi="Verdana" w:cs="Arial"/>
          <w:sz w:val="20"/>
          <w:szCs w:val="20"/>
        </w:rPr>
        <w:t> </w:t>
      </w:r>
    </w:p>
    <w:p w14:paraId="2D71411B" w14:textId="77777777" w:rsidR="001A6B5C" w:rsidRDefault="001A6B5C" w:rsidP="001A6B5C">
      <w:pPr>
        <w:pStyle w:val="ListParagraph"/>
        <w:rPr>
          <w:rFonts w:ascii="Verdana" w:hAnsi="Verdana"/>
          <w:sz w:val="20"/>
          <w:szCs w:val="20"/>
          <w:lang w:val="en-GB"/>
        </w:rPr>
      </w:pPr>
    </w:p>
    <w:p w14:paraId="6CDB790E" w14:textId="77777777" w:rsidR="001A6B5C" w:rsidRPr="00914E38" w:rsidRDefault="001A6B5C" w:rsidP="001A6B5C">
      <w:pPr>
        <w:numPr>
          <w:ilvl w:val="0"/>
          <w:numId w:val="36"/>
        </w:numPr>
        <w:ind w:left="0" w:right="-1074" w:hanging="426"/>
        <w:rPr>
          <w:rFonts w:ascii="Verdana" w:hAnsi="Verdana" w:cs="Arial"/>
          <w:sz w:val="20"/>
          <w:szCs w:val="20"/>
        </w:rPr>
      </w:pPr>
      <w:r w:rsidRPr="00914E38">
        <w:rPr>
          <w:rFonts w:ascii="Verdana" w:hAnsi="Verdana" w:cs="Arial"/>
          <w:sz w:val="20"/>
          <w:szCs w:val="20"/>
          <w:lang w:val="en-GB"/>
        </w:rPr>
        <w:t xml:space="preserve">The University of St Andrews is Scotland’s top university and one of the top four universities in the UK in </w:t>
      </w:r>
      <w:hyperlink r:id="rId23" w:history="1">
        <w:r w:rsidRPr="00914E38">
          <w:rPr>
            <w:rStyle w:val="Hyperlink"/>
            <w:rFonts w:ascii="Verdana" w:hAnsi="Verdana" w:cs="Arial"/>
            <w:sz w:val="20"/>
            <w:szCs w:val="20"/>
            <w:lang w:val="en-GB"/>
          </w:rPr>
          <w:t>The Complete University Guide 2024</w:t>
        </w:r>
      </w:hyperlink>
      <w:r w:rsidRPr="00914E38">
        <w:rPr>
          <w:rFonts w:ascii="Verdana" w:hAnsi="Verdana" w:cs="Arial"/>
          <w:sz w:val="20"/>
          <w:szCs w:val="20"/>
          <w:lang w:val="en-GB"/>
        </w:rPr>
        <w:t>.</w:t>
      </w:r>
    </w:p>
    <w:p w14:paraId="3ABFFC88" w14:textId="77777777" w:rsidR="001A6B5C" w:rsidRPr="00914E38" w:rsidRDefault="001A6B5C" w:rsidP="001A6B5C">
      <w:pPr>
        <w:ind w:right="-1074"/>
        <w:rPr>
          <w:rFonts w:ascii="Verdana" w:hAnsi="Verdana" w:cs="Arial"/>
          <w:sz w:val="20"/>
          <w:szCs w:val="20"/>
        </w:rPr>
      </w:pPr>
    </w:p>
    <w:p w14:paraId="7247BD5A" w14:textId="77777777" w:rsidR="001A6B5C" w:rsidRDefault="001A6B5C" w:rsidP="001A6B5C">
      <w:pPr>
        <w:numPr>
          <w:ilvl w:val="0"/>
          <w:numId w:val="36"/>
        </w:numPr>
        <w:ind w:right="-1074" w:hanging="1146"/>
        <w:rPr>
          <w:rFonts w:ascii="Verdana" w:hAnsi="Verdana" w:cs="Arial"/>
          <w:sz w:val="20"/>
          <w:szCs w:val="20"/>
        </w:rPr>
      </w:pPr>
      <w:r w:rsidRPr="008513FB">
        <w:rPr>
          <w:rFonts w:ascii="Verdana" w:hAnsi="Verdana" w:cs="Arial"/>
          <w:sz w:val="20"/>
          <w:szCs w:val="20"/>
        </w:rPr>
        <w:t xml:space="preserve">The University is top in the UK for Teaching Quality in the </w:t>
      </w:r>
      <w:hyperlink r:id="rId24" w:history="1">
        <w:r w:rsidRPr="008513FB">
          <w:rPr>
            <w:rStyle w:val="Hyperlink"/>
            <w:rFonts w:ascii="Verdana" w:hAnsi="Verdana" w:cs="Arial"/>
            <w:sz w:val="20"/>
            <w:szCs w:val="20"/>
          </w:rPr>
          <w:t>Daily Mail University Guide 2024.</w:t>
        </w:r>
      </w:hyperlink>
    </w:p>
    <w:p w14:paraId="45381EA1" w14:textId="77777777" w:rsidR="001A6B5C" w:rsidRPr="0082459A" w:rsidRDefault="001A6B5C" w:rsidP="001A6B5C">
      <w:pPr>
        <w:ind w:right="-1074" w:hanging="1146"/>
        <w:rPr>
          <w:rFonts w:ascii="Verdana" w:hAnsi="Verdana" w:cs="Arial"/>
          <w:sz w:val="20"/>
          <w:szCs w:val="20"/>
        </w:rPr>
      </w:pPr>
    </w:p>
    <w:p w14:paraId="14FBE6ED" w14:textId="77777777" w:rsidR="001A6B5C" w:rsidRDefault="001A6B5C" w:rsidP="001A6B5C">
      <w:pPr>
        <w:numPr>
          <w:ilvl w:val="0"/>
          <w:numId w:val="36"/>
        </w:numPr>
        <w:ind w:left="0" w:right="-1074" w:hanging="426"/>
        <w:rPr>
          <w:rFonts w:ascii="Verdana" w:hAnsi="Verdana" w:cs="Arial"/>
          <w:sz w:val="20"/>
          <w:szCs w:val="20"/>
        </w:rPr>
      </w:pPr>
      <w:bookmarkStart w:id="6" w:name="_Hlk105490636"/>
      <w:r w:rsidRPr="0082459A">
        <w:rPr>
          <w:rFonts w:ascii="Verdana" w:hAnsi="Verdana" w:cs="Arial"/>
          <w:sz w:val="20"/>
          <w:szCs w:val="20"/>
        </w:rPr>
        <w:t>Research-intensive</w:t>
      </w:r>
      <w:bookmarkEnd w:id="6"/>
      <w:r>
        <w:rPr>
          <w:rFonts w:ascii="Verdana" w:hAnsi="Verdana" w:cs="Arial"/>
          <w:sz w:val="20"/>
          <w:szCs w:val="20"/>
        </w:rPr>
        <w:t>, m</w:t>
      </w:r>
      <w:r w:rsidRPr="00A30C1B">
        <w:rPr>
          <w:rFonts w:ascii="Verdana" w:hAnsi="Verdana" w:cs="Arial"/>
          <w:sz w:val="20"/>
          <w:szCs w:val="20"/>
        </w:rPr>
        <w:t>ore than 88% of research carried out by the University of St Andrews is world-leading or internationally excellent</w:t>
      </w:r>
      <w:r>
        <w:rPr>
          <w:rFonts w:ascii="Verdana" w:hAnsi="Verdana" w:cs="Arial"/>
          <w:sz w:val="20"/>
          <w:szCs w:val="20"/>
        </w:rPr>
        <w:t xml:space="preserve"> (</w:t>
      </w:r>
      <w:r w:rsidRPr="00A30C1B">
        <w:rPr>
          <w:rFonts w:ascii="Verdana" w:hAnsi="Verdana" w:cs="Arial"/>
          <w:sz w:val="20"/>
          <w:szCs w:val="20"/>
        </w:rPr>
        <w:t>Research Excellence Framework</w:t>
      </w:r>
      <w:r>
        <w:rPr>
          <w:rFonts w:ascii="Verdana" w:hAnsi="Verdana" w:cs="Arial"/>
          <w:sz w:val="20"/>
          <w:szCs w:val="20"/>
        </w:rPr>
        <w:t xml:space="preserve"> 2021).</w:t>
      </w:r>
    </w:p>
    <w:p w14:paraId="1ED6BCCF" w14:textId="77777777" w:rsidR="001A6B5C" w:rsidRDefault="001A6B5C" w:rsidP="001A6B5C">
      <w:pPr>
        <w:pStyle w:val="ListParagraph"/>
        <w:ind w:left="0" w:hanging="1146"/>
        <w:rPr>
          <w:rFonts w:ascii="Verdana" w:hAnsi="Verdana"/>
          <w:sz w:val="20"/>
          <w:szCs w:val="20"/>
        </w:rPr>
      </w:pPr>
    </w:p>
    <w:p w14:paraId="2F161935" w14:textId="77777777" w:rsidR="001A6B5C" w:rsidRPr="00A46C18" w:rsidRDefault="001A6B5C" w:rsidP="001A6B5C">
      <w:pPr>
        <w:numPr>
          <w:ilvl w:val="0"/>
          <w:numId w:val="36"/>
        </w:numPr>
        <w:ind w:right="-1074" w:hanging="1146"/>
        <w:rPr>
          <w:rFonts w:ascii="Verdana" w:hAnsi="Verdana" w:cs="Arial"/>
          <w:sz w:val="20"/>
          <w:szCs w:val="20"/>
        </w:rPr>
      </w:pPr>
      <w:r w:rsidRPr="00A46C18">
        <w:rPr>
          <w:rFonts w:ascii="Verdana" w:hAnsi="Verdana" w:cs="Arial"/>
          <w:sz w:val="20"/>
          <w:szCs w:val="20"/>
        </w:rPr>
        <w:t xml:space="preserve">Athena SWAN </w:t>
      </w:r>
      <w:hyperlink r:id="rId25" w:history="1">
        <w:r w:rsidRPr="00A46C18">
          <w:rPr>
            <w:rStyle w:val="Hyperlink"/>
            <w:rFonts w:ascii="Verdana" w:hAnsi="Verdana" w:cs="Arial"/>
            <w:sz w:val="20"/>
            <w:szCs w:val="20"/>
          </w:rPr>
          <w:t>Bronze Award holder</w:t>
        </w:r>
      </w:hyperlink>
    </w:p>
    <w:p w14:paraId="7DD1CF15" w14:textId="77777777" w:rsidR="001A6B5C" w:rsidRPr="0082459A" w:rsidRDefault="001A6B5C" w:rsidP="001A6B5C">
      <w:pPr>
        <w:ind w:left="-1080" w:right="-1074" w:hanging="1146"/>
        <w:rPr>
          <w:rFonts w:ascii="Verdana" w:hAnsi="Verdana" w:cs="Arial"/>
          <w:sz w:val="20"/>
          <w:szCs w:val="20"/>
        </w:rPr>
      </w:pPr>
    </w:p>
    <w:p w14:paraId="750247BF" w14:textId="77777777" w:rsidR="001A6B5C" w:rsidRPr="00914E38" w:rsidRDefault="001A6B5C" w:rsidP="001A6B5C">
      <w:pPr>
        <w:numPr>
          <w:ilvl w:val="0"/>
          <w:numId w:val="36"/>
        </w:numPr>
        <w:ind w:left="0" w:right="-1074" w:hanging="426"/>
        <w:rPr>
          <w:rFonts w:ascii="Verdana" w:hAnsi="Verdana" w:cs="Arial"/>
          <w:sz w:val="20"/>
          <w:szCs w:val="20"/>
        </w:rPr>
      </w:pPr>
      <w:r w:rsidRPr="00914E38">
        <w:rPr>
          <w:rFonts w:ascii="Verdana" w:hAnsi="Verdana" w:cs="Arial"/>
          <w:sz w:val="20"/>
          <w:szCs w:val="20"/>
        </w:rPr>
        <w:t xml:space="preserve">A </w:t>
      </w:r>
      <w:hyperlink r:id="rId26" w:history="1">
        <w:r w:rsidRPr="00914E38">
          <w:rPr>
            <w:rStyle w:val="Hyperlink"/>
            <w:rFonts w:ascii="Verdana" w:hAnsi="Verdana" w:cs="Arial"/>
            <w:sz w:val="20"/>
            <w:szCs w:val="20"/>
          </w:rPr>
          <w:t>Strategy</w:t>
        </w:r>
      </w:hyperlink>
      <w:r w:rsidRPr="00902BD2">
        <w:rPr>
          <w:rFonts w:ascii="Verdana" w:hAnsi="Verdana" w:cs="Arial"/>
          <w:color w:val="0432FF"/>
          <w:sz w:val="20"/>
          <w:szCs w:val="20"/>
        </w:rPr>
        <w:t xml:space="preserve"> </w:t>
      </w:r>
      <w:r w:rsidRPr="00902BD2">
        <w:rPr>
          <w:rFonts w:ascii="Verdana" w:hAnsi="Verdana" w:cs="Arial"/>
          <w:sz w:val="20"/>
          <w:szCs w:val="20"/>
        </w:rPr>
        <w:t>founded on ambition to be World-Leading, Diverse, Global, Entrepreneurial</w:t>
      </w:r>
      <w:r>
        <w:rPr>
          <w:rFonts w:ascii="Verdana" w:hAnsi="Verdana" w:cs="Arial"/>
          <w:sz w:val="20"/>
          <w:szCs w:val="20"/>
        </w:rPr>
        <w:t xml:space="preserve"> and Sustainable</w:t>
      </w:r>
      <w:r w:rsidRPr="00902BD2">
        <w:rPr>
          <w:rFonts w:ascii="Verdana" w:hAnsi="Verdana" w:cs="Arial"/>
          <w:sz w:val="20"/>
          <w:szCs w:val="20"/>
        </w:rPr>
        <w:t xml:space="preserve"> </w:t>
      </w:r>
      <w:r>
        <w:rPr>
          <w:rFonts w:ascii="Verdana" w:hAnsi="Verdana" w:cs="Arial"/>
          <w:sz w:val="20"/>
          <w:szCs w:val="20"/>
        </w:rPr>
        <w:t>all underpinned by a commitment to s</w:t>
      </w:r>
      <w:r w:rsidRPr="00902BD2">
        <w:rPr>
          <w:rFonts w:ascii="Verdana" w:hAnsi="Verdana" w:cs="Arial"/>
          <w:sz w:val="20"/>
          <w:szCs w:val="20"/>
        </w:rPr>
        <w:t xml:space="preserve">ocially </w:t>
      </w:r>
      <w:r>
        <w:rPr>
          <w:rFonts w:ascii="Verdana" w:hAnsi="Verdana" w:cs="Arial"/>
          <w:sz w:val="20"/>
          <w:szCs w:val="20"/>
        </w:rPr>
        <w:t>r</w:t>
      </w:r>
      <w:r w:rsidRPr="00902BD2">
        <w:rPr>
          <w:rFonts w:ascii="Verdana" w:hAnsi="Verdana" w:cs="Arial"/>
          <w:sz w:val="20"/>
          <w:szCs w:val="20"/>
        </w:rPr>
        <w:t>esponsib</w:t>
      </w:r>
      <w:r>
        <w:rPr>
          <w:rFonts w:ascii="Verdana" w:hAnsi="Verdana" w:cs="Arial"/>
          <w:sz w:val="20"/>
          <w:szCs w:val="20"/>
        </w:rPr>
        <w:t>ility.</w:t>
      </w:r>
    </w:p>
    <w:p w14:paraId="7387529C" w14:textId="77777777" w:rsidR="001A6B5C" w:rsidRPr="00902BD2" w:rsidRDefault="001A6B5C" w:rsidP="001A6B5C">
      <w:pPr>
        <w:ind w:left="-1080" w:right="-1074" w:hanging="1146"/>
        <w:rPr>
          <w:rFonts w:ascii="Verdana" w:hAnsi="Verdana" w:cs="Arial"/>
          <w:sz w:val="20"/>
          <w:szCs w:val="20"/>
        </w:rPr>
      </w:pPr>
    </w:p>
    <w:p w14:paraId="29791DFD" w14:textId="77777777" w:rsidR="001A6B5C" w:rsidRPr="00902BD2" w:rsidRDefault="001A6B5C" w:rsidP="001A6B5C">
      <w:pPr>
        <w:numPr>
          <w:ilvl w:val="0"/>
          <w:numId w:val="36"/>
        </w:numPr>
        <w:ind w:right="-1074" w:hanging="1146"/>
        <w:rPr>
          <w:rFonts w:ascii="Verdana" w:hAnsi="Verdana" w:cs="Arial"/>
          <w:sz w:val="20"/>
          <w:szCs w:val="20"/>
        </w:rPr>
      </w:pPr>
      <w:r>
        <w:rPr>
          <w:rFonts w:ascii="Verdana" w:hAnsi="Verdana" w:cs="Arial"/>
          <w:sz w:val="20"/>
          <w:szCs w:val="20"/>
        </w:rPr>
        <w:t>A community of</w:t>
      </w:r>
      <w:r w:rsidRPr="00902BD2">
        <w:rPr>
          <w:rFonts w:ascii="Verdana" w:hAnsi="Verdana" w:cs="Arial"/>
          <w:sz w:val="20"/>
          <w:szCs w:val="20"/>
        </w:rPr>
        <w:t xml:space="preserve"> 10,000 students and 3000 staff.</w:t>
      </w:r>
    </w:p>
    <w:p w14:paraId="26803B5E" w14:textId="77777777" w:rsidR="001A6B5C" w:rsidRPr="00902BD2" w:rsidRDefault="001A6B5C" w:rsidP="001A6B5C">
      <w:pPr>
        <w:ind w:left="-1080" w:right="-1074" w:hanging="1146"/>
        <w:rPr>
          <w:rFonts w:ascii="Verdana" w:hAnsi="Verdana" w:cs="Arial"/>
          <w:sz w:val="20"/>
          <w:szCs w:val="20"/>
        </w:rPr>
      </w:pPr>
    </w:p>
    <w:p w14:paraId="2072516D" w14:textId="77777777" w:rsidR="001A6B5C" w:rsidRPr="0082459A" w:rsidRDefault="001A6B5C" w:rsidP="001A6B5C">
      <w:pPr>
        <w:numPr>
          <w:ilvl w:val="0"/>
          <w:numId w:val="36"/>
        </w:numPr>
        <w:ind w:right="-1074" w:hanging="1146"/>
        <w:rPr>
          <w:rFonts w:ascii="Verdana" w:hAnsi="Verdana" w:cs="Arial"/>
          <w:sz w:val="20"/>
          <w:szCs w:val="20"/>
        </w:rPr>
      </w:pPr>
      <w:r w:rsidRPr="00902BD2">
        <w:rPr>
          <w:rFonts w:ascii="Verdana" w:hAnsi="Verdana" w:cs="Arial"/>
          <w:sz w:val="20"/>
          <w:szCs w:val="20"/>
        </w:rPr>
        <w:t>Highly international – more than 30%</w:t>
      </w:r>
      <w:r w:rsidRPr="0082459A">
        <w:rPr>
          <w:rFonts w:ascii="Verdana" w:hAnsi="Verdana" w:cs="Arial"/>
          <w:sz w:val="20"/>
          <w:szCs w:val="20"/>
        </w:rPr>
        <w:t xml:space="preserve"> of students and staff are from </w:t>
      </w:r>
      <w:proofErr w:type="spellStart"/>
      <w:r w:rsidRPr="0082459A">
        <w:rPr>
          <w:rFonts w:ascii="Verdana" w:hAnsi="Verdana" w:cs="Arial"/>
          <w:sz w:val="20"/>
          <w:szCs w:val="20"/>
        </w:rPr>
        <w:t>outwith</w:t>
      </w:r>
      <w:proofErr w:type="spellEnd"/>
      <w:r w:rsidRPr="0082459A">
        <w:rPr>
          <w:rFonts w:ascii="Verdana" w:hAnsi="Verdana" w:cs="Arial"/>
          <w:sz w:val="20"/>
          <w:szCs w:val="20"/>
        </w:rPr>
        <w:t xml:space="preserve"> the </w:t>
      </w:r>
      <w:proofErr w:type="gramStart"/>
      <w:r w:rsidRPr="0082459A">
        <w:rPr>
          <w:rFonts w:ascii="Verdana" w:hAnsi="Verdana" w:cs="Arial"/>
          <w:sz w:val="20"/>
          <w:szCs w:val="20"/>
        </w:rPr>
        <w:t>UK</w:t>
      </w:r>
      <w:proofErr w:type="gramEnd"/>
    </w:p>
    <w:p w14:paraId="5CAA98FD" w14:textId="77777777" w:rsidR="001A6B5C" w:rsidRPr="0082459A" w:rsidRDefault="001A6B5C" w:rsidP="001A6B5C">
      <w:pPr>
        <w:ind w:left="-1080" w:right="-1074" w:hanging="1146"/>
        <w:rPr>
          <w:rFonts w:ascii="Verdana" w:hAnsi="Verdana" w:cs="Arial"/>
          <w:sz w:val="20"/>
          <w:szCs w:val="20"/>
        </w:rPr>
      </w:pPr>
    </w:p>
    <w:p w14:paraId="17BC0C50" w14:textId="77777777" w:rsidR="001A6B5C" w:rsidRPr="0082459A" w:rsidRDefault="001A6B5C" w:rsidP="001A6B5C">
      <w:pPr>
        <w:numPr>
          <w:ilvl w:val="0"/>
          <w:numId w:val="36"/>
        </w:numPr>
        <w:ind w:right="-1074" w:hanging="1146"/>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243109D8" w14:textId="77777777" w:rsidR="001A6B5C" w:rsidRPr="0082459A" w:rsidRDefault="001A6B5C" w:rsidP="001A6B5C">
      <w:pPr>
        <w:ind w:left="-1080" w:right="-1074" w:hanging="1146"/>
        <w:rPr>
          <w:rFonts w:ascii="Verdana" w:hAnsi="Verdana" w:cs="Arial"/>
          <w:sz w:val="20"/>
          <w:szCs w:val="20"/>
        </w:rPr>
      </w:pPr>
    </w:p>
    <w:p w14:paraId="08536077" w14:textId="77777777" w:rsidR="001A6B5C" w:rsidRPr="0082459A" w:rsidRDefault="001A6B5C" w:rsidP="001A6B5C">
      <w:pPr>
        <w:numPr>
          <w:ilvl w:val="0"/>
          <w:numId w:val="36"/>
        </w:numPr>
        <w:ind w:right="-1074" w:hanging="1146"/>
        <w:rPr>
          <w:rFonts w:ascii="Verdana" w:hAnsi="Verdana" w:cs="Arial"/>
          <w:sz w:val="20"/>
          <w:szCs w:val="20"/>
        </w:rPr>
      </w:pPr>
      <w:r w:rsidRPr="0082459A">
        <w:rPr>
          <w:rFonts w:ascii="Verdana" w:hAnsi="Verdana" w:cs="Arial"/>
          <w:sz w:val="20"/>
          <w:szCs w:val="20"/>
        </w:rPr>
        <w:t xml:space="preserve">Top quality </w:t>
      </w:r>
      <w:hyperlink r:id="rId27" w:history="1">
        <w:r w:rsidRPr="0082459A">
          <w:rPr>
            <w:rStyle w:val="Hyperlink"/>
            <w:rFonts w:ascii="Verdana" w:hAnsi="Verdana" w:cs="Arial"/>
            <w:sz w:val="20"/>
            <w:szCs w:val="20"/>
          </w:rPr>
          <w:t>sports</w:t>
        </w:r>
      </w:hyperlink>
      <w:r w:rsidRPr="0082459A">
        <w:rPr>
          <w:rFonts w:ascii="Verdana" w:hAnsi="Verdana" w:cs="Arial"/>
          <w:sz w:val="20"/>
          <w:szCs w:val="20"/>
        </w:rPr>
        <w:t xml:space="preserve">, </w:t>
      </w:r>
      <w:hyperlink r:id="rId28" w:history="1">
        <w:r w:rsidRPr="008864B2">
          <w:rPr>
            <w:rStyle w:val="Hyperlink"/>
            <w:rFonts w:ascii="Verdana" w:hAnsi="Verdana" w:cs="Arial"/>
            <w:sz w:val="20"/>
            <w:szCs w:val="20"/>
          </w:rPr>
          <w:t>music</w:t>
        </w:r>
      </w:hyperlink>
      <w:r w:rsidRPr="0082459A">
        <w:rPr>
          <w:rFonts w:ascii="Verdana" w:hAnsi="Verdana" w:cs="Arial"/>
          <w:sz w:val="20"/>
          <w:szCs w:val="20"/>
        </w:rPr>
        <w:t xml:space="preserve"> and </w:t>
      </w:r>
      <w:hyperlink r:id="rId29" w:history="1">
        <w:r w:rsidRPr="0082459A">
          <w:rPr>
            <w:rStyle w:val="Hyperlink"/>
            <w:rFonts w:ascii="Verdana" w:hAnsi="Verdana" w:cs="Arial"/>
            <w:sz w:val="20"/>
            <w:szCs w:val="20"/>
          </w:rPr>
          <w:t>nursery</w:t>
        </w:r>
      </w:hyperlink>
      <w:r w:rsidRPr="0082459A">
        <w:rPr>
          <w:rFonts w:ascii="Verdana" w:hAnsi="Verdana" w:cs="Arial"/>
          <w:sz w:val="20"/>
          <w:szCs w:val="20"/>
        </w:rPr>
        <w:t xml:space="preserve"> facilities for staff and students </w:t>
      </w:r>
    </w:p>
    <w:p w14:paraId="01A8632A" w14:textId="77777777" w:rsidR="001A6B5C" w:rsidRPr="0082459A" w:rsidRDefault="001A6B5C" w:rsidP="001A6B5C">
      <w:pPr>
        <w:ind w:left="-1080" w:right="-1074"/>
        <w:rPr>
          <w:rFonts w:ascii="Verdana" w:hAnsi="Verdana" w:cs="Arial"/>
          <w:sz w:val="20"/>
          <w:szCs w:val="20"/>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1A6B5C" w:rsidRPr="007568E9" w14:paraId="3D4D9846" w14:textId="77777777" w:rsidTr="00A61CA3">
        <w:tc>
          <w:tcPr>
            <w:tcW w:w="10578" w:type="dxa"/>
            <w:shd w:val="clear" w:color="auto" w:fill="9CC2E5"/>
          </w:tcPr>
          <w:p w14:paraId="33F102FF" w14:textId="77777777" w:rsidR="001A6B5C" w:rsidRPr="007568E9" w:rsidRDefault="001A6B5C" w:rsidP="00A61CA3">
            <w:pPr>
              <w:rPr>
                <w:rFonts w:ascii="Verdana" w:hAnsi="Verdana" w:cs="Arial"/>
                <w:b/>
                <w:sz w:val="20"/>
                <w:szCs w:val="20"/>
                <w:lang w:val="en-GB"/>
              </w:rPr>
            </w:pPr>
          </w:p>
          <w:p w14:paraId="400CC814" w14:textId="77777777" w:rsidR="001A6B5C" w:rsidRPr="007568E9" w:rsidRDefault="001A6B5C" w:rsidP="00A61CA3">
            <w:pPr>
              <w:rPr>
                <w:rFonts w:ascii="Verdana" w:hAnsi="Verdana" w:cs="Arial"/>
                <w:b/>
                <w:sz w:val="20"/>
                <w:szCs w:val="20"/>
                <w:lang w:val="en-GB"/>
              </w:rPr>
            </w:pPr>
            <w:r>
              <w:rPr>
                <w:rFonts w:ascii="Verdana" w:hAnsi="Verdana" w:cs="Arial"/>
                <w:b/>
                <w:sz w:val="20"/>
                <w:szCs w:val="20"/>
                <w:lang w:val="en-GB"/>
              </w:rPr>
              <w:t>University of St Andrews</w:t>
            </w:r>
          </w:p>
          <w:p w14:paraId="45648BA2" w14:textId="77777777" w:rsidR="001A6B5C" w:rsidRPr="007568E9" w:rsidRDefault="001A6B5C" w:rsidP="00A61CA3">
            <w:pPr>
              <w:ind w:left="-1080"/>
              <w:rPr>
                <w:rFonts w:ascii="Verdana" w:hAnsi="Verdana" w:cs="Arial"/>
                <w:sz w:val="20"/>
                <w:szCs w:val="20"/>
                <w:lang w:val="en-GB"/>
              </w:rPr>
            </w:pPr>
          </w:p>
        </w:tc>
      </w:tr>
    </w:tbl>
    <w:p w14:paraId="64D787C6" w14:textId="77777777" w:rsidR="001A6B5C" w:rsidRDefault="001A6B5C" w:rsidP="001A6B5C">
      <w:pPr>
        <w:ind w:left="-1080" w:right="-1234"/>
        <w:rPr>
          <w:rFonts w:ascii="Verdana" w:hAnsi="Verdana" w:cs="Arial"/>
          <w:sz w:val="20"/>
          <w:szCs w:val="20"/>
        </w:rPr>
      </w:pPr>
    </w:p>
    <w:bookmarkEnd w:id="4"/>
    <w:bookmarkEnd w:id="5"/>
    <w:p w14:paraId="3B80A8AC" w14:textId="77777777" w:rsidR="001A6B5C" w:rsidRDefault="001A6B5C" w:rsidP="001A6B5C">
      <w:pPr>
        <w:ind w:left="-1080" w:right="-852"/>
        <w:jc w:val="both"/>
        <w:rPr>
          <w:rFonts w:ascii="Verdana" w:hAnsi="Verdana"/>
          <w:sz w:val="20"/>
          <w:szCs w:val="20"/>
        </w:rPr>
      </w:pPr>
      <w:r w:rsidRPr="00914E38">
        <w:rPr>
          <w:rFonts w:ascii="Verdana" w:hAnsi="Verdana"/>
          <w:sz w:val="20"/>
          <w:szCs w:val="20"/>
        </w:rPr>
        <w:t xml:space="preserve">Founded in the 15th century, St Andrews is Scotland’s first university and the third oldest in the English-speaking world. The University of St Andrews is one of Europe’s most research-intensive seats of learning. It is one of the top-rated universities in Europe for research, teaching quality, and student satisfaction. </w:t>
      </w:r>
    </w:p>
    <w:p w14:paraId="51D39DFC" w14:textId="77777777" w:rsidR="001A6B5C" w:rsidRPr="00914E38" w:rsidRDefault="001A6B5C" w:rsidP="001A6B5C">
      <w:pPr>
        <w:ind w:left="-1080" w:right="-852"/>
        <w:jc w:val="both"/>
        <w:rPr>
          <w:rFonts w:ascii="Verdana" w:hAnsi="Verdana"/>
          <w:sz w:val="20"/>
          <w:szCs w:val="20"/>
        </w:rPr>
      </w:pPr>
    </w:p>
    <w:p w14:paraId="3E609BAC" w14:textId="77777777" w:rsidR="001A6B5C" w:rsidRDefault="001A6B5C" w:rsidP="001A6B5C">
      <w:pPr>
        <w:ind w:left="-1080" w:right="-852"/>
        <w:jc w:val="both"/>
        <w:rPr>
          <w:rFonts w:ascii="Verdana" w:hAnsi="Verdana"/>
          <w:sz w:val="20"/>
          <w:szCs w:val="20"/>
        </w:rPr>
      </w:pPr>
      <w:r w:rsidRPr="00914E38">
        <w:rPr>
          <w:rFonts w:ascii="Verdana" w:hAnsi="Verdana"/>
          <w:sz w:val="20"/>
          <w:szCs w:val="20"/>
        </w:rPr>
        <w:t xml:space="preserve">Today, under the leadership of Principal and Vice-Chancellor Professor Dame Sally Mapstone FRSE, the University’s Strategy is to broaden its global influence, with a focus on diversity, building a culture of entrepreneurship, research excellence, and social responsibility. </w:t>
      </w:r>
    </w:p>
    <w:p w14:paraId="1B40E822" w14:textId="77777777" w:rsidR="001A6B5C" w:rsidRPr="00914E38" w:rsidRDefault="001A6B5C" w:rsidP="001A6B5C">
      <w:pPr>
        <w:ind w:left="-1080" w:right="-852"/>
        <w:jc w:val="both"/>
        <w:rPr>
          <w:rFonts w:ascii="Verdana" w:hAnsi="Verdana"/>
          <w:sz w:val="20"/>
          <w:szCs w:val="20"/>
        </w:rPr>
      </w:pPr>
    </w:p>
    <w:p w14:paraId="2416213E" w14:textId="77777777" w:rsidR="001A6B5C" w:rsidRDefault="001A6B5C" w:rsidP="001A6B5C">
      <w:pPr>
        <w:ind w:left="-1080" w:right="-852"/>
        <w:jc w:val="both"/>
        <w:rPr>
          <w:rFonts w:ascii="Verdana" w:hAnsi="Verdana"/>
          <w:sz w:val="20"/>
          <w:szCs w:val="20"/>
        </w:rPr>
      </w:pPr>
      <w:r w:rsidRPr="00914E38">
        <w:rPr>
          <w:rFonts w:ascii="Verdana" w:hAnsi="Verdana"/>
          <w:sz w:val="20"/>
          <w:szCs w:val="20"/>
        </w:rPr>
        <w:t>St Andrews is committed to broadening digital education, enhancing the experience of our on-campus students, while bringing a St Andrews education to much wider global community.</w:t>
      </w:r>
    </w:p>
    <w:p w14:paraId="0006068B" w14:textId="77777777" w:rsidR="001A6B5C" w:rsidRPr="00914E38" w:rsidRDefault="001A6B5C" w:rsidP="001A6B5C">
      <w:pPr>
        <w:ind w:left="-1080" w:right="-852"/>
        <w:jc w:val="both"/>
        <w:rPr>
          <w:rFonts w:ascii="Verdana" w:hAnsi="Verdana"/>
          <w:sz w:val="20"/>
          <w:szCs w:val="20"/>
        </w:rPr>
      </w:pPr>
    </w:p>
    <w:p w14:paraId="0235ACC2" w14:textId="77777777" w:rsidR="001A6B5C" w:rsidRDefault="001A6B5C" w:rsidP="001A6B5C">
      <w:pPr>
        <w:ind w:left="-1080" w:right="-852"/>
        <w:jc w:val="both"/>
        <w:rPr>
          <w:rFonts w:ascii="Verdana" w:hAnsi="Verdana"/>
          <w:sz w:val="20"/>
          <w:szCs w:val="20"/>
        </w:rPr>
      </w:pPr>
      <w:r w:rsidRPr="00914E38">
        <w:rPr>
          <w:rFonts w:ascii="Verdana" w:hAnsi="Verdana"/>
          <w:sz w:val="20"/>
          <w:szCs w:val="20"/>
        </w:rPr>
        <w:lastRenderedPageBreak/>
        <w:t xml:space="preserve">From climate science and sustainable development to energy ethics and grass-roots level action across all </w:t>
      </w:r>
      <w:r>
        <w:rPr>
          <w:rFonts w:ascii="Verdana" w:hAnsi="Verdana"/>
          <w:sz w:val="20"/>
          <w:szCs w:val="20"/>
        </w:rPr>
        <w:t xml:space="preserve">the </w:t>
      </w:r>
      <w:r w:rsidRPr="00914E38">
        <w:rPr>
          <w:rFonts w:ascii="Verdana" w:hAnsi="Verdana"/>
          <w:sz w:val="20"/>
          <w:szCs w:val="20"/>
        </w:rPr>
        <w:t xml:space="preserve">communities in which it operates, sustainability is at the heart of the University’s </w:t>
      </w:r>
      <w:r>
        <w:rPr>
          <w:rFonts w:ascii="Verdana" w:hAnsi="Verdana"/>
          <w:sz w:val="20"/>
          <w:szCs w:val="20"/>
        </w:rPr>
        <w:t>S</w:t>
      </w:r>
      <w:r w:rsidRPr="00914E38">
        <w:rPr>
          <w:rFonts w:ascii="Verdana" w:hAnsi="Verdana"/>
          <w:sz w:val="20"/>
          <w:szCs w:val="20"/>
        </w:rPr>
        <w:t>trategic vision. World-leading research on sustainability is taking place across the breadth of the University, with researchers addressing key questions on the defining issue of our generation.</w:t>
      </w:r>
    </w:p>
    <w:p w14:paraId="60315309" w14:textId="77777777" w:rsidR="001A6B5C" w:rsidRPr="00914E38" w:rsidRDefault="001A6B5C" w:rsidP="001A6B5C">
      <w:pPr>
        <w:ind w:left="-1080" w:right="-852"/>
        <w:jc w:val="both"/>
        <w:rPr>
          <w:rFonts w:ascii="Verdana" w:hAnsi="Verdana"/>
          <w:sz w:val="20"/>
          <w:szCs w:val="20"/>
        </w:rPr>
      </w:pPr>
    </w:p>
    <w:p w14:paraId="5F4B6F7B" w14:textId="77777777" w:rsidR="001A6B5C" w:rsidRDefault="001A6B5C" w:rsidP="001A6B5C">
      <w:pPr>
        <w:ind w:left="-1080" w:right="-852"/>
        <w:jc w:val="both"/>
        <w:rPr>
          <w:rFonts w:ascii="Verdana" w:hAnsi="Verdana"/>
          <w:sz w:val="20"/>
          <w:szCs w:val="20"/>
        </w:rPr>
      </w:pPr>
      <w:r w:rsidRPr="00914E38">
        <w:rPr>
          <w:rFonts w:ascii="Verdana" w:hAnsi="Verdana"/>
          <w:sz w:val="20"/>
          <w:szCs w:val="20"/>
        </w:rPr>
        <w:t>The University has set an ambitious target of carbon net zero by 2035, ten years ahead of the Scottish Government’s 2045 target.</w:t>
      </w:r>
    </w:p>
    <w:p w14:paraId="6C00A8EF" w14:textId="77777777" w:rsidR="001A6B5C" w:rsidRPr="00914E38" w:rsidRDefault="001A6B5C" w:rsidP="001A6B5C">
      <w:pPr>
        <w:ind w:left="-1080" w:right="-852"/>
        <w:jc w:val="both"/>
        <w:rPr>
          <w:rFonts w:ascii="Verdana" w:hAnsi="Verdana"/>
          <w:sz w:val="20"/>
          <w:szCs w:val="20"/>
        </w:rPr>
      </w:pPr>
    </w:p>
    <w:p w14:paraId="705DBE33" w14:textId="77777777" w:rsidR="001A6B5C" w:rsidRPr="00CF12D8" w:rsidRDefault="001A6B5C" w:rsidP="001A6B5C">
      <w:pPr>
        <w:ind w:left="-1080" w:right="-852"/>
        <w:jc w:val="both"/>
        <w:rPr>
          <w:rFonts w:ascii="Verdana" w:hAnsi="Verdana"/>
          <w:sz w:val="20"/>
          <w:szCs w:val="20"/>
        </w:rPr>
      </w:pPr>
      <w:r w:rsidRPr="00914E38">
        <w:rPr>
          <w:rFonts w:ascii="Verdana" w:hAnsi="Verdana"/>
          <w:sz w:val="20"/>
          <w:szCs w:val="20"/>
        </w:rPr>
        <w:t xml:space="preserve">St Andrews is ranked as the top university in the UK in </w:t>
      </w:r>
      <w:r w:rsidRPr="00CF12D8">
        <w:rPr>
          <w:rFonts w:ascii="Verdana" w:hAnsi="Verdana"/>
          <w:i/>
          <w:iCs/>
          <w:sz w:val="20"/>
          <w:szCs w:val="20"/>
        </w:rPr>
        <w:t>The Guardian Guide 2024</w:t>
      </w:r>
      <w:r w:rsidRPr="00914E38">
        <w:rPr>
          <w:rFonts w:ascii="Verdana" w:hAnsi="Verdana"/>
          <w:sz w:val="20"/>
          <w:szCs w:val="20"/>
        </w:rPr>
        <w:t xml:space="preserve">, and </w:t>
      </w:r>
      <w:r w:rsidRPr="00CF12D8">
        <w:rPr>
          <w:rFonts w:ascii="Verdana" w:hAnsi="Verdana"/>
          <w:i/>
          <w:iCs/>
          <w:sz w:val="20"/>
          <w:szCs w:val="20"/>
        </w:rPr>
        <w:t>The Times and Sunday Times University Guide 2024</w:t>
      </w:r>
      <w:r w:rsidRPr="00914E38">
        <w:rPr>
          <w:rFonts w:ascii="Verdana" w:hAnsi="Verdana"/>
          <w:sz w:val="20"/>
          <w:szCs w:val="20"/>
        </w:rPr>
        <w:t>.</w:t>
      </w:r>
      <w:r>
        <w:rPr>
          <w:rFonts w:ascii="Verdana" w:hAnsi="Verdana"/>
          <w:sz w:val="20"/>
          <w:szCs w:val="20"/>
        </w:rPr>
        <w:t xml:space="preserve"> </w:t>
      </w:r>
      <w:r w:rsidRPr="00CF12D8">
        <w:rPr>
          <w:rFonts w:ascii="Verdana" w:hAnsi="Verdana"/>
          <w:sz w:val="20"/>
          <w:szCs w:val="20"/>
        </w:rPr>
        <w:t xml:space="preserve">The </w:t>
      </w:r>
      <w:r w:rsidRPr="00CF12D8">
        <w:rPr>
          <w:rFonts w:ascii="Verdana" w:hAnsi="Verdana"/>
          <w:i/>
          <w:iCs/>
          <w:sz w:val="20"/>
          <w:szCs w:val="20"/>
        </w:rPr>
        <w:t xml:space="preserve">Complete University Guide 2024 </w:t>
      </w:r>
      <w:r w:rsidRPr="00CF12D8">
        <w:rPr>
          <w:rFonts w:ascii="Verdana" w:hAnsi="Verdana"/>
          <w:sz w:val="20"/>
          <w:szCs w:val="20"/>
        </w:rPr>
        <w:t>ranks St Andrews as the top university in Scotland, and fourth in the UK</w:t>
      </w:r>
      <w:r>
        <w:rPr>
          <w:rFonts w:ascii="Verdana" w:hAnsi="Verdana"/>
          <w:sz w:val="20"/>
          <w:szCs w:val="20"/>
        </w:rPr>
        <w:t>.</w:t>
      </w:r>
    </w:p>
    <w:bookmarkEnd w:id="2"/>
    <w:p w14:paraId="5756A196" w14:textId="77777777" w:rsidR="001A6B5C" w:rsidRDefault="001A6B5C" w:rsidP="001A6B5C">
      <w:pPr>
        <w:ind w:left="-1080" w:right="-852"/>
        <w:jc w:val="both"/>
        <w:rPr>
          <w:rFonts w:ascii="Verdana" w:hAnsi="Verdana" w:cs="Arial"/>
          <w:sz w:val="20"/>
          <w:szCs w:val="20"/>
        </w:rPr>
      </w:pPr>
    </w:p>
    <w:p w14:paraId="161472E5" w14:textId="7E3B4A1B" w:rsidR="006815F4" w:rsidRDefault="006815F4" w:rsidP="001A6B5C">
      <w:pPr>
        <w:ind w:left="-1080"/>
        <w:jc w:val="both"/>
        <w:rPr>
          <w:rFonts w:ascii="Verdana" w:hAnsi="Verdana" w:cs="Arial"/>
          <w:sz w:val="20"/>
          <w:szCs w:val="20"/>
        </w:rPr>
      </w:pPr>
    </w:p>
    <w:sectPr w:rsidR="006815F4" w:rsidSect="005C473D">
      <w:footerReference w:type="default" r:id="rId30"/>
      <w:type w:val="continuous"/>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810E" w14:textId="77777777" w:rsidR="005C473D" w:rsidRDefault="005C473D"/>
  </w:endnote>
  <w:endnote w:type="continuationSeparator" w:id="0">
    <w:p w14:paraId="0F1E6EDA" w14:textId="77777777" w:rsidR="005C473D" w:rsidRDefault="005C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A328" w14:textId="77777777" w:rsidR="006815F4" w:rsidRDefault="006815F4" w:rsidP="006815F4">
    <w:pPr>
      <w:pStyle w:val="Footer"/>
      <w:jc w:val="right"/>
    </w:pPr>
    <w:r w:rsidRPr="00F125E9">
      <w:rPr>
        <w:rFonts w:ascii="Verdana" w:hAnsi="Verdana"/>
        <w:sz w:val="20"/>
        <w:szCs w:val="20"/>
      </w:rPr>
      <w:t xml:space="preserve">Ad/FPs template </w:t>
    </w:r>
    <w:r>
      <w:rPr>
        <w:rFonts w:ascii="Verdana" w:hAnsi="Verdana"/>
        <w:sz w:val="20"/>
        <w:szCs w:val="20"/>
      </w:rPr>
      <w:t>March 2023</w:t>
    </w:r>
  </w:p>
  <w:p w14:paraId="1E06B4EC" w14:textId="77777777" w:rsidR="00085EB1" w:rsidRDefault="00085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534D" w14:textId="77777777" w:rsidR="005C473D" w:rsidRDefault="005C473D"/>
  </w:footnote>
  <w:footnote w:type="continuationSeparator" w:id="0">
    <w:p w14:paraId="25B57FA0" w14:textId="77777777" w:rsidR="005C473D" w:rsidRDefault="005C47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D4D17"/>
    <w:multiLevelType w:val="hybridMultilevel"/>
    <w:tmpl w:val="4B06B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0C6B37"/>
    <w:multiLevelType w:val="hybridMultilevel"/>
    <w:tmpl w:val="EBBC4EA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793225E"/>
    <w:multiLevelType w:val="hybridMultilevel"/>
    <w:tmpl w:val="1A8CB188"/>
    <w:lvl w:ilvl="0" w:tplc="3EF494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BD2744"/>
    <w:multiLevelType w:val="hybridMultilevel"/>
    <w:tmpl w:val="0FE62B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0"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75B38"/>
    <w:multiLevelType w:val="hybridMultilevel"/>
    <w:tmpl w:val="32EC1872"/>
    <w:lvl w:ilvl="0" w:tplc="17A0DD0E">
      <w:start w:val="1"/>
      <w:numFmt w:val="decimal"/>
      <w:lvlText w:val="%1."/>
      <w:lvlJc w:val="left"/>
      <w:pPr>
        <w:ind w:left="-720" w:hanging="360"/>
      </w:pPr>
      <w:rPr>
        <w:rFonts w:hint="default"/>
        <w:b w:val="0"/>
        <w:bCs w:val="0"/>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2"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4" w15:restartNumberingAfterBreak="0">
    <w:nsid w:val="29600738"/>
    <w:multiLevelType w:val="multilevel"/>
    <w:tmpl w:val="0D48F1BA"/>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5" w15:restartNumberingAfterBreak="0">
    <w:nsid w:val="2E1B0EAB"/>
    <w:multiLevelType w:val="hybridMultilevel"/>
    <w:tmpl w:val="B1546EBA"/>
    <w:lvl w:ilvl="0" w:tplc="0809000F">
      <w:start w:val="1"/>
      <w:numFmt w:val="decimal"/>
      <w:lvlText w:val="%1."/>
      <w:lvlJc w:val="left"/>
      <w:pPr>
        <w:ind w:left="-414" w:hanging="360"/>
      </w:p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6" w15:restartNumberingAfterBreak="0">
    <w:nsid w:val="388D2A27"/>
    <w:multiLevelType w:val="hybridMultilevel"/>
    <w:tmpl w:val="BD6EC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D1C67"/>
    <w:multiLevelType w:val="hybridMultilevel"/>
    <w:tmpl w:val="51E42944"/>
    <w:lvl w:ilvl="0" w:tplc="6C904AAA">
      <w:start w:val="1"/>
      <w:numFmt w:val="decimal"/>
      <w:lvlText w:val="%1."/>
      <w:lvlJc w:val="left"/>
      <w:pPr>
        <w:ind w:left="-360" w:hanging="360"/>
      </w:pPr>
      <w:rPr>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8"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9"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F75E0A"/>
    <w:multiLevelType w:val="hybridMultilevel"/>
    <w:tmpl w:val="0D48F1BA"/>
    <w:lvl w:ilvl="0" w:tplc="FFFFFFFF">
      <w:start w:val="1"/>
      <w:numFmt w:val="decimal"/>
      <w:lvlText w:val="%1."/>
      <w:lvlJc w:val="left"/>
      <w:pPr>
        <w:ind w:left="-360" w:hanging="360"/>
      </w:p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3" w15:restartNumberingAfterBreak="0">
    <w:nsid w:val="5D764C84"/>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B80AA8"/>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61B7285"/>
    <w:multiLevelType w:val="hybridMultilevel"/>
    <w:tmpl w:val="79FE7CA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6"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D36B32"/>
    <w:multiLevelType w:val="hybridMultilevel"/>
    <w:tmpl w:val="0D48F1BA"/>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8" w15:restartNumberingAfterBreak="0">
    <w:nsid w:val="69A82AD5"/>
    <w:multiLevelType w:val="hybridMultilevel"/>
    <w:tmpl w:val="BF5E2F8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E3A085C"/>
    <w:multiLevelType w:val="hybridMultilevel"/>
    <w:tmpl w:val="CF3CB5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FAF55D0"/>
    <w:multiLevelType w:val="hybridMultilevel"/>
    <w:tmpl w:val="BF5E2F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4070C6C"/>
    <w:multiLevelType w:val="hybridMultilevel"/>
    <w:tmpl w:val="A276037A"/>
    <w:lvl w:ilvl="0" w:tplc="913AEA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DAF7707"/>
    <w:multiLevelType w:val="hybridMultilevel"/>
    <w:tmpl w:val="B300A4EC"/>
    <w:lvl w:ilvl="0" w:tplc="962CAC48">
      <w:start w:val="1"/>
      <w:numFmt w:val="decimal"/>
      <w:lvlText w:val="%1."/>
      <w:lvlJc w:val="left"/>
      <w:pPr>
        <w:ind w:left="1080" w:hanging="360"/>
      </w:pPr>
      <w:rPr>
        <w:rFonts w:ascii="Verdana" w:eastAsia="Times New Roman" w:hAnsi="Verdana"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716420368">
    <w:abstractNumId w:val="0"/>
  </w:num>
  <w:num w:numId="2" w16cid:durableId="1851408153">
    <w:abstractNumId w:val="0"/>
  </w:num>
  <w:num w:numId="3" w16cid:durableId="1838226716">
    <w:abstractNumId w:val="21"/>
  </w:num>
  <w:num w:numId="4" w16cid:durableId="1710453314">
    <w:abstractNumId w:val="1"/>
  </w:num>
  <w:num w:numId="5" w16cid:durableId="296372498">
    <w:abstractNumId w:val="19"/>
  </w:num>
  <w:num w:numId="6" w16cid:durableId="208033926">
    <w:abstractNumId w:val="32"/>
  </w:num>
  <w:num w:numId="7" w16cid:durableId="1557545006">
    <w:abstractNumId w:val="10"/>
  </w:num>
  <w:num w:numId="8" w16cid:durableId="1429736937">
    <w:abstractNumId w:val="20"/>
  </w:num>
  <w:num w:numId="9" w16cid:durableId="1726098890">
    <w:abstractNumId w:val="12"/>
  </w:num>
  <w:num w:numId="10" w16cid:durableId="1581138119">
    <w:abstractNumId w:val="8"/>
  </w:num>
  <w:num w:numId="11" w16cid:durableId="1430194724">
    <w:abstractNumId w:val="2"/>
  </w:num>
  <w:num w:numId="12" w16cid:durableId="1140002355">
    <w:abstractNumId w:val="33"/>
  </w:num>
  <w:num w:numId="13" w16cid:durableId="2128544910">
    <w:abstractNumId w:val="4"/>
  </w:num>
  <w:num w:numId="14" w16cid:durableId="1903787087">
    <w:abstractNumId w:val="26"/>
  </w:num>
  <w:num w:numId="15" w16cid:durableId="935209816">
    <w:abstractNumId w:val="6"/>
  </w:num>
  <w:num w:numId="16" w16cid:durableId="91243061">
    <w:abstractNumId w:val="0"/>
  </w:num>
  <w:num w:numId="17" w16cid:durableId="666130314">
    <w:abstractNumId w:val="13"/>
  </w:num>
  <w:num w:numId="18" w16cid:durableId="591085805">
    <w:abstractNumId w:val="29"/>
  </w:num>
  <w:num w:numId="19" w16cid:durableId="168831960">
    <w:abstractNumId w:val="18"/>
  </w:num>
  <w:num w:numId="20" w16cid:durableId="1247423463">
    <w:abstractNumId w:val="25"/>
  </w:num>
  <w:num w:numId="21" w16cid:durableId="1771201993">
    <w:abstractNumId w:val="24"/>
  </w:num>
  <w:num w:numId="22" w16cid:durableId="654189083">
    <w:abstractNumId w:val="23"/>
  </w:num>
  <w:num w:numId="23" w16cid:durableId="744761104">
    <w:abstractNumId w:val="27"/>
  </w:num>
  <w:num w:numId="24" w16cid:durableId="1450471713">
    <w:abstractNumId w:val="17"/>
  </w:num>
  <w:num w:numId="25" w16cid:durableId="1263293645">
    <w:abstractNumId w:val="14"/>
  </w:num>
  <w:num w:numId="26" w16cid:durableId="58286341">
    <w:abstractNumId w:val="5"/>
  </w:num>
  <w:num w:numId="27" w16cid:durableId="1030493478">
    <w:abstractNumId w:val="7"/>
  </w:num>
  <w:num w:numId="28" w16cid:durableId="2000886609">
    <w:abstractNumId w:val="31"/>
  </w:num>
  <w:num w:numId="29" w16cid:durableId="477041071">
    <w:abstractNumId w:val="22"/>
  </w:num>
  <w:num w:numId="30" w16cid:durableId="164517096">
    <w:abstractNumId w:val="11"/>
  </w:num>
  <w:num w:numId="31" w16cid:durableId="412238771">
    <w:abstractNumId w:val="16"/>
  </w:num>
  <w:num w:numId="32" w16cid:durableId="1847743025">
    <w:abstractNumId w:val="30"/>
  </w:num>
  <w:num w:numId="33" w16cid:durableId="1707483243">
    <w:abstractNumId w:val="34"/>
  </w:num>
  <w:num w:numId="34" w16cid:durableId="1311059295">
    <w:abstractNumId w:val="28"/>
  </w:num>
  <w:num w:numId="35" w16cid:durableId="1608778141">
    <w:abstractNumId w:val="15"/>
  </w:num>
  <w:num w:numId="36" w16cid:durableId="664557226">
    <w:abstractNumId w:val="3"/>
  </w:num>
  <w:num w:numId="37" w16cid:durableId="5102211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19"/>
    <w:rsid w:val="00004CCC"/>
    <w:rsid w:val="00007000"/>
    <w:rsid w:val="000103D7"/>
    <w:rsid w:val="000110FA"/>
    <w:rsid w:val="00013B8C"/>
    <w:rsid w:val="00016335"/>
    <w:rsid w:val="00026EB4"/>
    <w:rsid w:val="000332B7"/>
    <w:rsid w:val="0003648E"/>
    <w:rsid w:val="00037FB2"/>
    <w:rsid w:val="000534A7"/>
    <w:rsid w:val="00054169"/>
    <w:rsid w:val="000562AC"/>
    <w:rsid w:val="0005718F"/>
    <w:rsid w:val="000600AC"/>
    <w:rsid w:val="000630D8"/>
    <w:rsid w:val="00065F35"/>
    <w:rsid w:val="000664CE"/>
    <w:rsid w:val="00071838"/>
    <w:rsid w:val="000846C0"/>
    <w:rsid w:val="00085EB1"/>
    <w:rsid w:val="000942FD"/>
    <w:rsid w:val="000A200C"/>
    <w:rsid w:val="000A44EA"/>
    <w:rsid w:val="000B1E8B"/>
    <w:rsid w:val="000B2B34"/>
    <w:rsid w:val="000B4046"/>
    <w:rsid w:val="000C2584"/>
    <w:rsid w:val="000D4D70"/>
    <w:rsid w:val="000D508E"/>
    <w:rsid w:val="000D7333"/>
    <w:rsid w:val="000E1604"/>
    <w:rsid w:val="000E4162"/>
    <w:rsid w:val="000E6ABA"/>
    <w:rsid w:val="000E6C60"/>
    <w:rsid w:val="000F3F62"/>
    <w:rsid w:val="000F47C7"/>
    <w:rsid w:val="000F517D"/>
    <w:rsid w:val="000F6181"/>
    <w:rsid w:val="000F67F1"/>
    <w:rsid w:val="000F7626"/>
    <w:rsid w:val="00110003"/>
    <w:rsid w:val="00115F83"/>
    <w:rsid w:val="00120E60"/>
    <w:rsid w:val="00120F74"/>
    <w:rsid w:val="00123E14"/>
    <w:rsid w:val="00125D26"/>
    <w:rsid w:val="001365A7"/>
    <w:rsid w:val="001447A6"/>
    <w:rsid w:val="00144C22"/>
    <w:rsid w:val="00147114"/>
    <w:rsid w:val="0015667D"/>
    <w:rsid w:val="00160180"/>
    <w:rsid w:val="00161196"/>
    <w:rsid w:val="00165823"/>
    <w:rsid w:val="00165948"/>
    <w:rsid w:val="00171A9B"/>
    <w:rsid w:val="00172768"/>
    <w:rsid w:val="00172DDA"/>
    <w:rsid w:val="00177F8D"/>
    <w:rsid w:val="00184A20"/>
    <w:rsid w:val="001871CA"/>
    <w:rsid w:val="001A3314"/>
    <w:rsid w:val="001A699D"/>
    <w:rsid w:val="001A6B5C"/>
    <w:rsid w:val="001B4134"/>
    <w:rsid w:val="001C0897"/>
    <w:rsid w:val="001C0CBC"/>
    <w:rsid w:val="001C26F7"/>
    <w:rsid w:val="001C44BF"/>
    <w:rsid w:val="001C4922"/>
    <w:rsid w:val="001D0B42"/>
    <w:rsid w:val="001F40CE"/>
    <w:rsid w:val="001F7A18"/>
    <w:rsid w:val="00213858"/>
    <w:rsid w:val="00215722"/>
    <w:rsid w:val="00216884"/>
    <w:rsid w:val="00222342"/>
    <w:rsid w:val="00225282"/>
    <w:rsid w:val="00225713"/>
    <w:rsid w:val="00231961"/>
    <w:rsid w:val="00236EE8"/>
    <w:rsid w:val="002406F4"/>
    <w:rsid w:val="00240F46"/>
    <w:rsid w:val="00240F68"/>
    <w:rsid w:val="00245ADC"/>
    <w:rsid w:val="00246B85"/>
    <w:rsid w:val="00252D16"/>
    <w:rsid w:val="002576AA"/>
    <w:rsid w:val="0026013F"/>
    <w:rsid w:val="00260F64"/>
    <w:rsid w:val="00266A3C"/>
    <w:rsid w:val="00271383"/>
    <w:rsid w:val="002755D9"/>
    <w:rsid w:val="00276534"/>
    <w:rsid w:val="00283D1B"/>
    <w:rsid w:val="00285652"/>
    <w:rsid w:val="0028569B"/>
    <w:rsid w:val="002870BF"/>
    <w:rsid w:val="002877F1"/>
    <w:rsid w:val="00295405"/>
    <w:rsid w:val="002A26A7"/>
    <w:rsid w:val="002A4825"/>
    <w:rsid w:val="002A5B5B"/>
    <w:rsid w:val="002A6820"/>
    <w:rsid w:val="002B28D7"/>
    <w:rsid w:val="002C3223"/>
    <w:rsid w:val="002C339F"/>
    <w:rsid w:val="002C7846"/>
    <w:rsid w:val="002D4A53"/>
    <w:rsid w:val="002E494A"/>
    <w:rsid w:val="002F25FD"/>
    <w:rsid w:val="002F6876"/>
    <w:rsid w:val="002F6ED1"/>
    <w:rsid w:val="00304CEA"/>
    <w:rsid w:val="003050E6"/>
    <w:rsid w:val="00307474"/>
    <w:rsid w:val="0031647F"/>
    <w:rsid w:val="00316BC1"/>
    <w:rsid w:val="003212FF"/>
    <w:rsid w:val="0032164F"/>
    <w:rsid w:val="00336394"/>
    <w:rsid w:val="00343481"/>
    <w:rsid w:val="0035116B"/>
    <w:rsid w:val="00351759"/>
    <w:rsid w:val="00351D0C"/>
    <w:rsid w:val="00356941"/>
    <w:rsid w:val="003612D5"/>
    <w:rsid w:val="00362B4C"/>
    <w:rsid w:val="00362D0A"/>
    <w:rsid w:val="00364939"/>
    <w:rsid w:val="00367F23"/>
    <w:rsid w:val="003745F6"/>
    <w:rsid w:val="003804DE"/>
    <w:rsid w:val="0038202E"/>
    <w:rsid w:val="00384E97"/>
    <w:rsid w:val="0038566A"/>
    <w:rsid w:val="00391AB1"/>
    <w:rsid w:val="003930EB"/>
    <w:rsid w:val="00393514"/>
    <w:rsid w:val="0039457A"/>
    <w:rsid w:val="003964AB"/>
    <w:rsid w:val="003A594E"/>
    <w:rsid w:val="003A5D9D"/>
    <w:rsid w:val="003B522B"/>
    <w:rsid w:val="003C173C"/>
    <w:rsid w:val="003D137D"/>
    <w:rsid w:val="003D208E"/>
    <w:rsid w:val="003D33D1"/>
    <w:rsid w:val="003E1DB9"/>
    <w:rsid w:val="003E1E1F"/>
    <w:rsid w:val="003E5C4D"/>
    <w:rsid w:val="003F0834"/>
    <w:rsid w:val="00400671"/>
    <w:rsid w:val="00401E4D"/>
    <w:rsid w:val="0040279B"/>
    <w:rsid w:val="004056D3"/>
    <w:rsid w:val="00410FDF"/>
    <w:rsid w:val="00423B69"/>
    <w:rsid w:val="00431E06"/>
    <w:rsid w:val="00432371"/>
    <w:rsid w:val="00434B9D"/>
    <w:rsid w:val="00436260"/>
    <w:rsid w:val="00436759"/>
    <w:rsid w:val="00441DA7"/>
    <w:rsid w:val="0044521A"/>
    <w:rsid w:val="004454B7"/>
    <w:rsid w:val="004564D2"/>
    <w:rsid w:val="004579BC"/>
    <w:rsid w:val="004607B8"/>
    <w:rsid w:val="00461478"/>
    <w:rsid w:val="00467C85"/>
    <w:rsid w:val="00472465"/>
    <w:rsid w:val="0048093D"/>
    <w:rsid w:val="0048747A"/>
    <w:rsid w:val="00494E63"/>
    <w:rsid w:val="00496348"/>
    <w:rsid w:val="004A07B3"/>
    <w:rsid w:val="004A469E"/>
    <w:rsid w:val="004A5F38"/>
    <w:rsid w:val="004A7CF8"/>
    <w:rsid w:val="004C4038"/>
    <w:rsid w:val="004C6F06"/>
    <w:rsid w:val="004E3B56"/>
    <w:rsid w:val="004E3E91"/>
    <w:rsid w:val="004E4AEC"/>
    <w:rsid w:val="004E670A"/>
    <w:rsid w:val="004E7AA8"/>
    <w:rsid w:val="004F2003"/>
    <w:rsid w:val="0050081D"/>
    <w:rsid w:val="0050111E"/>
    <w:rsid w:val="00501CA8"/>
    <w:rsid w:val="00507081"/>
    <w:rsid w:val="0052601F"/>
    <w:rsid w:val="00531F7A"/>
    <w:rsid w:val="0053219E"/>
    <w:rsid w:val="00532BB2"/>
    <w:rsid w:val="00533601"/>
    <w:rsid w:val="005366A2"/>
    <w:rsid w:val="00540F5B"/>
    <w:rsid w:val="00541290"/>
    <w:rsid w:val="005415DD"/>
    <w:rsid w:val="00542A07"/>
    <w:rsid w:val="005437A1"/>
    <w:rsid w:val="0054788D"/>
    <w:rsid w:val="00551202"/>
    <w:rsid w:val="00552158"/>
    <w:rsid w:val="0057746D"/>
    <w:rsid w:val="00582EEE"/>
    <w:rsid w:val="00583E2B"/>
    <w:rsid w:val="00591B50"/>
    <w:rsid w:val="00595830"/>
    <w:rsid w:val="005974F1"/>
    <w:rsid w:val="00597508"/>
    <w:rsid w:val="005A25E7"/>
    <w:rsid w:val="005A2B67"/>
    <w:rsid w:val="005A2CCD"/>
    <w:rsid w:val="005A4982"/>
    <w:rsid w:val="005A6B24"/>
    <w:rsid w:val="005B4C5E"/>
    <w:rsid w:val="005B56A2"/>
    <w:rsid w:val="005B64A9"/>
    <w:rsid w:val="005B7065"/>
    <w:rsid w:val="005C1AF3"/>
    <w:rsid w:val="005C3D8C"/>
    <w:rsid w:val="005C432D"/>
    <w:rsid w:val="005C473D"/>
    <w:rsid w:val="005D1234"/>
    <w:rsid w:val="005D35A1"/>
    <w:rsid w:val="005D55FB"/>
    <w:rsid w:val="005D75BF"/>
    <w:rsid w:val="005F143F"/>
    <w:rsid w:val="006008D8"/>
    <w:rsid w:val="006014A6"/>
    <w:rsid w:val="00601E27"/>
    <w:rsid w:val="0061252A"/>
    <w:rsid w:val="00621D6F"/>
    <w:rsid w:val="0063325A"/>
    <w:rsid w:val="006343D4"/>
    <w:rsid w:val="0063558F"/>
    <w:rsid w:val="00636124"/>
    <w:rsid w:val="00637414"/>
    <w:rsid w:val="00643B32"/>
    <w:rsid w:val="006458F7"/>
    <w:rsid w:val="00650366"/>
    <w:rsid w:val="00650B93"/>
    <w:rsid w:val="00650F44"/>
    <w:rsid w:val="00656401"/>
    <w:rsid w:val="00662280"/>
    <w:rsid w:val="00666A26"/>
    <w:rsid w:val="00667D3A"/>
    <w:rsid w:val="00674D2F"/>
    <w:rsid w:val="00675C79"/>
    <w:rsid w:val="00676B60"/>
    <w:rsid w:val="006815F4"/>
    <w:rsid w:val="0068178F"/>
    <w:rsid w:val="00683AFA"/>
    <w:rsid w:val="00684098"/>
    <w:rsid w:val="00685CE1"/>
    <w:rsid w:val="00695F33"/>
    <w:rsid w:val="006A1A68"/>
    <w:rsid w:val="006A2EB1"/>
    <w:rsid w:val="006A5B8C"/>
    <w:rsid w:val="006A6002"/>
    <w:rsid w:val="006C00F8"/>
    <w:rsid w:val="006C2731"/>
    <w:rsid w:val="006C411C"/>
    <w:rsid w:val="006C556A"/>
    <w:rsid w:val="006C593E"/>
    <w:rsid w:val="006D286E"/>
    <w:rsid w:val="006D7673"/>
    <w:rsid w:val="006E4A1A"/>
    <w:rsid w:val="006E4C55"/>
    <w:rsid w:val="006E6080"/>
    <w:rsid w:val="006F0D4D"/>
    <w:rsid w:val="00700951"/>
    <w:rsid w:val="00701227"/>
    <w:rsid w:val="00703F72"/>
    <w:rsid w:val="007107CA"/>
    <w:rsid w:val="007238F3"/>
    <w:rsid w:val="007239D3"/>
    <w:rsid w:val="00730AF3"/>
    <w:rsid w:val="00731656"/>
    <w:rsid w:val="007321EF"/>
    <w:rsid w:val="00734BB8"/>
    <w:rsid w:val="00736E01"/>
    <w:rsid w:val="00746F9D"/>
    <w:rsid w:val="007568E9"/>
    <w:rsid w:val="00756D93"/>
    <w:rsid w:val="00764D19"/>
    <w:rsid w:val="00766A45"/>
    <w:rsid w:val="00766CD7"/>
    <w:rsid w:val="007677B1"/>
    <w:rsid w:val="007704D9"/>
    <w:rsid w:val="00772B6B"/>
    <w:rsid w:val="0077432C"/>
    <w:rsid w:val="007826A0"/>
    <w:rsid w:val="0078471A"/>
    <w:rsid w:val="00784CC4"/>
    <w:rsid w:val="00786AFC"/>
    <w:rsid w:val="00786F5F"/>
    <w:rsid w:val="00791DDA"/>
    <w:rsid w:val="00797556"/>
    <w:rsid w:val="007A0C68"/>
    <w:rsid w:val="007A7682"/>
    <w:rsid w:val="007A76A9"/>
    <w:rsid w:val="007B51A6"/>
    <w:rsid w:val="007C0CC2"/>
    <w:rsid w:val="007C52D1"/>
    <w:rsid w:val="007D6242"/>
    <w:rsid w:val="007E0E54"/>
    <w:rsid w:val="007E4D28"/>
    <w:rsid w:val="007E5C66"/>
    <w:rsid w:val="007F410A"/>
    <w:rsid w:val="007F585B"/>
    <w:rsid w:val="0080352C"/>
    <w:rsid w:val="0080382D"/>
    <w:rsid w:val="00803C2F"/>
    <w:rsid w:val="0081322D"/>
    <w:rsid w:val="00822A8C"/>
    <w:rsid w:val="00846DDC"/>
    <w:rsid w:val="0084729F"/>
    <w:rsid w:val="008477A6"/>
    <w:rsid w:val="008574A5"/>
    <w:rsid w:val="00862D58"/>
    <w:rsid w:val="00865CB1"/>
    <w:rsid w:val="00872D22"/>
    <w:rsid w:val="008753B2"/>
    <w:rsid w:val="008775F8"/>
    <w:rsid w:val="00881B55"/>
    <w:rsid w:val="00896488"/>
    <w:rsid w:val="0089649D"/>
    <w:rsid w:val="00896E49"/>
    <w:rsid w:val="008A2B4B"/>
    <w:rsid w:val="008A34F8"/>
    <w:rsid w:val="008A563F"/>
    <w:rsid w:val="008A74D1"/>
    <w:rsid w:val="008B77F2"/>
    <w:rsid w:val="008C1D2D"/>
    <w:rsid w:val="008C3701"/>
    <w:rsid w:val="008C4562"/>
    <w:rsid w:val="008C5424"/>
    <w:rsid w:val="008C5F86"/>
    <w:rsid w:val="008D318D"/>
    <w:rsid w:val="008D343E"/>
    <w:rsid w:val="008D44CC"/>
    <w:rsid w:val="008E5965"/>
    <w:rsid w:val="008F25A8"/>
    <w:rsid w:val="008F3384"/>
    <w:rsid w:val="008F7D6E"/>
    <w:rsid w:val="00901547"/>
    <w:rsid w:val="0091512C"/>
    <w:rsid w:val="00923036"/>
    <w:rsid w:val="009273F6"/>
    <w:rsid w:val="00927B7C"/>
    <w:rsid w:val="00933ED1"/>
    <w:rsid w:val="00935C46"/>
    <w:rsid w:val="009368A7"/>
    <w:rsid w:val="00943D83"/>
    <w:rsid w:val="009445B4"/>
    <w:rsid w:val="0095079E"/>
    <w:rsid w:val="00953898"/>
    <w:rsid w:val="00956B4C"/>
    <w:rsid w:val="00965854"/>
    <w:rsid w:val="009670B9"/>
    <w:rsid w:val="00970211"/>
    <w:rsid w:val="009721B8"/>
    <w:rsid w:val="00972CD4"/>
    <w:rsid w:val="0097703B"/>
    <w:rsid w:val="00977D6A"/>
    <w:rsid w:val="00980A56"/>
    <w:rsid w:val="00991EE9"/>
    <w:rsid w:val="00993726"/>
    <w:rsid w:val="00993E71"/>
    <w:rsid w:val="009A2547"/>
    <w:rsid w:val="009A767B"/>
    <w:rsid w:val="009B079B"/>
    <w:rsid w:val="009B325C"/>
    <w:rsid w:val="009B4F0F"/>
    <w:rsid w:val="009B6B6C"/>
    <w:rsid w:val="009C02C8"/>
    <w:rsid w:val="009C16D8"/>
    <w:rsid w:val="009C35E0"/>
    <w:rsid w:val="009C5FC3"/>
    <w:rsid w:val="009D283B"/>
    <w:rsid w:val="009E219E"/>
    <w:rsid w:val="009E3F16"/>
    <w:rsid w:val="009E41CD"/>
    <w:rsid w:val="009E7220"/>
    <w:rsid w:val="009F034D"/>
    <w:rsid w:val="009F306C"/>
    <w:rsid w:val="009F6268"/>
    <w:rsid w:val="009F732E"/>
    <w:rsid w:val="009F7EE9"/>
    <w:rsid w:val="00A03BFF"/>
    <w:rsid w:val="00A04D9D"/>
    <w:rsid w:val="00A05478"/>
    <w:rsid w:val="00A108F0"/>
    <w:rsid w:val="00A117BF"/>
    <w:rsid w:val="00A1255C"/>
    <w:rsid w:val="00A1411F"/>
    <w:rsid w:val="00A36D24"/>
    <w:rsid w:val="00A37F89"/>
    <w:rsid w:val="00A41445"/>
    <w:rsid w:val="00A4193C"/>
    <w:rsid w:val="00A55EB3"/>
    <w:rsid w:val="00A635EB"/>
    <w:rsid w:val="00A6664B"/>
    <w:rsid w:val="00A67C9B"/>
    <w:rsid w:val="00A72535"/>
    <w:rsid w:val="00A74AE4"/>
    <w:rsid w:val="00A76683"/>
    <w:rsid w:val="00A77F72"/>
    <w:rsid w:val="00A84B8B"/>
    <w:rsid w:val="00A868C9"/>
    <w:rsid w:val="00A92354"/>
    <w:rsid w:val="00A92A7B"/>
    <w:rsid w:val="00A969E7"/>
    <w:rsid w:val="00AA09BC"/>
    <w:rsid w:val="00AA2350"/>
    <w:rsid w:val="00AA3409"/>
    <w:rsid w:val="00AA4BDD"/>
    <w:rsid w:val="00AA4FCF"/>
    <w:rsid w:val="00AB06AC"/>
    <w:rsid w:val="00AB0AF8"/>
    <w:rsid w:val="00AB2331"/>
    <w:rsid w:val="00AB3739"/>
    <w:rsid w:val="00AB6DF9"/>
    <w:rsid w:val="00AC4B69"/>
    <w:rsid w:val="00AD64BA"/>
    <w:rsid w:val="00AE0D3B"/>
    <w:rsid w:val="00AF5BE6"/>
    <w:rsid w:val="00AF771E"/>
    <w:rsid w:val="00B002E1"/>
    <w:rsid w:val="00B0343C"/>
    <w:rsid w:val="00B04ACA"/>
    <w:rsid w:val="00B100C5"/>
    <w:rsid w:val="00B1092E"/>
    <w:rsid w:val="00B14876"/>
    <w:rsid w:val="00B15402"/>
    <w:rsid w:val="00B20742"/>
    <w:rsid w:val="00B30F2C"/>
    <w:rsid w:val="00B35F70"/>
    <w:rsid w:val="00B362DA"/>
    <w:rsid w:val="00B44770"/>
    <w:rsid w:val="00B47900"/>
    <w:rsid w:val="00B50699"/>
    <w:rsid w:val="00B52D35"/>
    <w:rsid w:val="00B636C5"/>
    <w:rsid w:val="00B64D4C"/>
    <w:rsid w:val="00B67493"/>
    <w:rsid w:val="00B72E48"/>
    <w:rsid w:val="00B76466"/>
    <w:rsid w:val="00B86C70"/>
    <w:rsid w:val="00B97978"/>
    <w:rsid w:val="00BA2299"/>
    <w:rsid w:val="00BA34B6"/>
    <w:rsid w:val="00BA45C8"/>
    <w:rsid w:val="00BB18EB"/>
    <w:rsid w:val="00BB37BF"/>
    <w:rsid w:val="00BB7EB8"/>
    <w:rsid w:val="00BC7941"/>
    <w:rsid w:val="00BD456A"/>
    <w:rsid w:val="00BF0EB1"/>
    <w:rsid w:val="00BF2F7A"/>
    <w:rsid w:val="00BF5247"/>
    <w:rsid w:val="00C03F49"/>
    <w:rsid w:val="00C23158"/>
    <w:rsid w:val="00C24A84"/>
    <w:rsid w:val="00C26DB5"/>
    <w:rsid w:val="00C333B9"/>
    <w:rsid w:val="00C500A8"/>
    <w:rsid w:val="00C51729"/>
    <w:rsid w:val="00C517EF"/>
    <w:rsid w:val="00C54F4D"/>
    <w:rsid w:val="00C604F5"/>
    <w:rsid w:val="00C630DC"/>
    <w:rsid w:val="00C63BD7"/>
    <w:rsid w:val="00C63FFF"/>
    <w:rsid w:val="00C6652A"/>
    <w:rsid w:val="00C70657"/>
    <w:rsid w:val="00C85434"/>
    <w:rsid w:val="00C907F0"/>
    <w:rsid w:val="00C91A5D"/>
    <w:rsid w:val="00C96A16"/>
    <w:rsid w:val="00C96F76"/>
    <w:rsid w:val="00CA0526"/>
    <w:rsid w:val="00CA1745"/>
    <w:rsid w:val="00CA2520"/>
    <w:rsid w:val="00CA2654"/>
    <w:rsid w:val="00CA3F65"/>
    <w:rsid w:val="00CB1EC2"/>
    <w:rsid w:val="00CB223E"/>
    <w:rsid w:val="00CB484B"/>
    <w:rsid w:val="00CC159C"/>
    <w:rsid w:val="00CC7688"/>
    <w:rsid w:val="00CD28B5"/>
    <w:rsid w:val="00CD4D47"/>
    <w:rsid w:val="00CF4DC8"/>
    <w:rsid w:val="00D004C6"/>
    <w:rsid w:val="00D02C45"/>
    <w:rsid w:val="00D0477B"/>
    <w:rsid w:val="00D04E59"/>
    <w:rsid w:val="00D13DC0"/>
    <w:rsid w:val="00D17E9E"/>
    <w:rsid w:val="00D2577C"/>
    <w:rsid w:val="00D261D2"/>
    <w:rsid w:val="00D30B82"/>
    <w:rsid w:val="00D4488D"/>
    <w:rsid w:val="00D47E0C"/>
    <w:rsid w:val="00D50824"/>
    <w:rsid w:val="00D518A8"/>
    <w:rsid w:val="00D54269"/>
    <w:rsid w:val="00D6192C"/>
    <w:rsid w:val="00D7254A"/>
    <w:rsid w:val="00D73883"/>
    <w:rsid w:val="00D74AD5"/>
    <w:rsid w:val="00D77B3E"/>
    <w:rsid w:val="00D90C3D"/>
    <w:rsid w:val="00D96FDD"/>
    <w:rsid w:val="00DA0A38"/>
    <w:rsid w:val="00DA39F1"/>
    <w:rsid w:val="00DA55DB"/>
    <w:rsid w:val="00DA5FC3"/>
    <w:rsid w:val="00DB0ACF"/>
    <w:rsid w:val="00DB6A72"/>
    <w:rsid w:val="00DB6B18"/>
    <w:rsid w:val="00DB7020"/>
    <w:rsid w:val="00DC663D"/>
    <w:rsid w:val="00DC686C"/>
    <w:rsid w:val="00DD18EF"/>
    <w:rsid w:val="00DD392F"/>
    <w:rsid w:val="00DD78D5"/>
    <w:rsid w:val="00DE5C21"/>
    <w:rsid w:val="00DE5CF6"/>
    <w:rsid w:val="00DE72E6"/>
    <w:rsid w:val="00DF16D0"/>
    <w:rsid w:val="00DF3FA9"/>
    <w:rsid w:val="00DF5CEE"/>
    <w:rsid w:val="00DF6F90"/>
    <w:rsid w:val="00E04617"/>
    <w:rsid w:val="00E06B04"/>
    <w:rsid w:val="00E123D7"/>
    <w:rsid w:val="00E1447F"/>
    <w:rsid w:val="00E208BB"/>
    <w:rsid w:val="00E216BD"/>
    <w:rsid w:val="00E32448"/>
    <w:rsid w:val="00E32F4E"/>
    <w:rsid w:val="00E3765A"/>
    <w:rsid w:val="00E37A3F"/>
    <w:rsid w:val="00E402A7"/>
    <w:rsid w:val="00E5419E"/>
    <w:rsid w:val="00E643C3"/>
    <w:rsid w:val="00E65F26"/>
    <w:rsid w:val="00E673F1"/>
    <w:rsid w:val="00E83440"/>
    <w:rsid w:val="00E86A24"/>
    <w:rsid w:val="00E87C5D"/>
    <w:rsid w:val="00E87D00"/>
    <w:rsid w:val="00EB5A9F"/>
    <w:rsid w:val="00EB6339"/>
    <w:rsid w:val="00EC039B"/>
    <w:rsid w:val="00EC6E38"/>
    <w:rsid w:val="00ED1549"/>
    <w:rsid w:val="00ED758E"/>
    <w:rsid w:val="00EE0A47"/>
    <w:rsid w:val="00EE1C82"/>
    <w:rsid w:val="00EE21A5"/>
    <w:rsid w:val="00EE3EE7"/>
    <w:rsid w:val="00EE4251"/>
    <w:rsid w:val="00EE7D4F"/>
    <w:rsid w:val="00EF04FB"/>
    <w:rsid w:val="00EF7660"/>
    <w:rsid w:val="00F0074B"/>
    <w:rsid w:val="00F00C94"/>
    <w:rsid w:val="00F016E8"/>
    <w:rsid w:val="00F0501C"/>
    <w:rsid w:val="00F05F8A"/>
    <w:rsid w:val="00F157E0"/>
    <w:rsid w:val="00F15EAF"/>
    <w:rsid w:val="00F2229F"/>
    <w:rsid w:val="00F23565"/>
    <w:rsid w:val="00F24295"/>
    <w:rsid w:val="00F32C8E"/>
    <w:rsid w:val="00F44D07"/>
    <w:rsid w:val="00F45640"/>
    <w:rsid w:val="00F51EC5"/>
    <w:rsid w:val="00F537B8"/>
    <w:rsid w:val="00F5388E"/>
    <w:rsid w:val="00F5529E"/>
    <w:rsid w:val="00F55772"/>
    <w:rsid w:val="00F55B9E"/>
    <w:rsid w:val="00F70DDE"/>
    <w:rsid w:val="00F71BDF"/>
    <w:rsid w:val="00F74905"/>
    <w:rsid w:val="00F77D22"/>
    <w:rsid w:val="00F868BB"/>
    <w:rsid w:val="00F905DD"/>
    <w:rsid w:val="00F91DFC"/>
    <w:rsid w:val="00F9402A"/>
    <w:rsid w:val="00F96272"/>
    <w:rsid w:val="00F969A6"/>
    <w:rsid w:val="00FA1FED"/>
    <w:rsid w:val="00FA37C4"/>
    <w:rsid w:val="00FA65D4"/>
    <w:rsid w:val="00FA6982"/>
    <w:rsid w:val="00FB1D87"/>
    <w:rsid w:val="00FB6915"/>
    <w:rsid w:val="00FC0E74"/>
    <w:rsid w:val="00FC4176"/>
    <w:rsid w:val="00FC6AF5"/>
    <w:rsid w:val="00FD29C2"/>
    <w:rsid w:val="00FD658C"/>
    <w:rsid w:val="00FD6A26"/>
    <w:rsid w:val="00FE4E37"/>
    <w:rsid w:val="00FE5C94"/>
    <w:rsid w:val="00FF19F8"/>
    <w:rsid w:val="00FF384E"/>
    <w:rsid w:val="04BE5ABB"/>
    <w:rsid w:val="07AE0F36"/>
    <w:rsid w:val="1E3B620A"/>
    <w:rsid w:val="25AC1488"/>
    <w:rsid w:val="2F053960"/>
    <w:rsid w:val="3168DAFC"/>
    <w:rsid w:val="36EC4713"/>
    <w:rsid w:val="4A549D82"/>
    <w:rsid w:val="5061C67E"/>
    <w:rsid w:val="51FD96DF"/>
    <w:rsid w:val="553537A1"/>
    <w:rsid w:val="5975812E"/>
    <w:rsid w:val="6B10629A"/>
    <w:rsid w:val="6EDD7FBF"/>
    <w:rsid w:val="7788D9CB"/>
    <w:rsid w:val="7A944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BF53D60"/>
  <w14:defaultImageDpi w14:val="0"/>
  <w15:docId w15:val="{AC738180-DFFF-4480-BF11-EC92E488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locked/>
    <w:rPr>
      <w:sz w:val="24"/>
      <w:lang w:val="en-US" w:eastAsia="en-US"/>
    </w:rPr>
  </w:style>
  <w:style w:type="character" w:styleId="Hyperlink">
    <w:name w:val="Hyperlink"/>
    <w:uiPriority w:val="99"/>
    <w:rsid w:val="001871CA"/>
    <w:rPr>
      <w:color w:val="0000FF"/>
      <w:u w:val="single"/>
    </w:rPr>
  </w:style>
  <w:style w:type="character" w:styleId="CommentReference">
    <w:name w:val="annotation reference"/>
    <w:rsid w:val="00980A56"/>
    <w:rPr>
      <w:sz w:val="16"/>
      <w:szCs w:val="16"/>
    </w:rPr>
  </w:style>
  <w:style w:type="paragraph" w:styleId="CommentText">
    <w:name w:val="annotation text"/>
    <w:basedOn w:val="Normal"/>
    <w:link w:val="CommentTextChar"/>
    <w:rsid w:val="00980A56"/>
    <w:rPr>
      <w:sz w:val="20"/>
      <w:szCs w:val="20"/>
    </w:rPr>
  </w:style>
  <w:style w:type="character" w:customStyle="1" w:styleId="CommentTextChar">
    <w:name w:val="Comment Text Char"/>
    <w:link w:val="CommentText"/>
    <w:rsid w:val="00980A56"/>
    <w:rPr>
      <w:lang w:val="en-US" w:eastAsia="en-US"/>
    </w:rPr>
  </w:style>
  <w:style w:type="paragraph" w:styleId="CommentSubject">
    <w:name w:val="annotation subject"/>
    <w:basedOn w:val="CommentText"/>
    <w:next w:val="CommentText"/>
    <w:link w:val="CommentSubjectChar"/>
    <w:rsid w:val="00980A56"/>
    <w:rPr>
      <w:b/>
      <w:bCs/>
    </w:rPr>
  </w:style>
  <w:style w:type="character" w:customStyle="1" w:styleId="CommentSubjectChar">
    <w:name w:val="Comment Subject Char"/>
    <w:link w:val="CommentSubject"/>
    <w:rsid w:val="00980A56"/>
    <w:rPr>
      <w:b/>
      <w:bCs/>
      <w:lang w:val="en-US" w:eastAsia="en-US"/>
    </w:rPr>
  </w:style>
  <w:style w:type="paragraph" w:styleId="ListParagraph">
    <w:name w:val="List Paragraph"/>
    <w:basedOn w:val="Normal"/>
    <w:uiPriority w:val="34"/>
    <w:qFormat/>
    <w:rsid w:val="00307474"/>
    <w:pPr>
      <w:ind w:left="720"/>
      <w:contextualSpacing/>
    </w:pPr>
    <w:rPr>
      <w:rFonts w:ascii="Calibri" w:hAnsi="Calibri" w:cs="Arial"/>
    </w:rPr>
  </w:style>
  <w:style w:type="character" w:styleId="FollowedHyperlink">
    <w:name w:val="FollowedHyperlink"/>
    <w:rsid w:val="00A92A7B"/>
    <w:rPr>
      <w:color w:val="800080"/>
      <w:u w:val="single"/>
    </w:rPr>
  </w:style>
  <w:style w:type="paragraph" w:styleId="Header">
    <w:name w:val="header"/>
    <w:basedOn w:val="Normal"/>
    <w:link w:val="HeaderChar"/>
    <w:rsid w:val="00791DDA"/>
    <w:pPr>
      <w:tabs>
        <w:tab w:val="center" w:pos="4513"/>
        <w:tab w:val="right" w:pos="9026"/>
      </w:tabs>
    </w:pPr>
  </w:style>
  <w:style w:type="character" w:customStyle="1" w:styleId="HeaderChar">
    <w:name w:val="Header Char"/>
    <w:link w:val="Header"/>
    <w:rsid w:val="00791DDA"/>
    <w:rPr>
      <w:sz w:val="24"/>
      <w:szCs w:val="24"/>
      <w:lang w:val="en-US" w:eastAsia="en-US"/>
    </w:rPr>
  </w:style>
  <w:style w:type="paragraph" w:styleId="Footer">
    <w:name w:val="footer"/>
    <w:basedOn w:val="Normal"/>
    <w:link w:val="FooterChar"/>
    <w:rsid w:val="00791DDA"/>
    <w:pPr>
      <w:tabs>
        <w:tab w:val="center" w:pos="4513"/>
        <w:tab w:val="right" w:pos="9026"/>
      </w:tabs>
    </w:pPr>
  </w:style>
  <w:style w:type="character" w:customStyle="1" w:styleId="FooterChar">
    <w:name w:val="Footer Char"/>
    <w:link w:val="Footer"/>
    <w:rsid w:val="00791DDA"/>
    <w:rPr>
      <w:sz w:val="24"/>
      <w:szCs w:val="24"/>
      <w:lang w:val="en-US" w:eastAsia="en-US"/>
    </w:rPr>
  </w:style>
  <w:style w:type="character" w:customStyle="1" w:styleId="apple-converted-space">
    <w:name w:val="apple-converted-space"/>
    <w:basedOn w:val="DefaultParagraphFont"/>
    <w:rsid w:val="0080382D"/>
  </w:style>
  <w:style w:type="character" w:styleId="UnresolvedMention">
    <w:name w:val="Unresolved Mention"/>
    <w:uiPriority w:val="99"/>
    <w:semiHidden/>
    <w:unhideWhenUsed/>
    <w:rsid w:val="00A72535"/>
    <w:rPr>
      <w:color w:val="605E5C"/>
      <w:shd w:val="clear" w:color="auto" w:fill="E1DFDD"/>
    </w:rPr>
  </w:style>
  <w:style w:type="paragraph" w:styleId="Revision">
    <w:name w:val="Revision"/>
    <w:hidden/>
    <w:uiPriority w:val="99"/>
    <w:semiHidden/>
    <w:rsid w:val="00F77D22"/>
    <w:rPr>
      <w:sz w:val="24"/>
      <w:szCs w:val="24"/>
      <w:lang w:val="en-US" w:eastAsia="en-US"/>
    </w:rPr>
  </w:style>
  <w:style w:type="paragraph" w:styleId="NormalWeb">
    <w:name w:val="Normal (Web)"/>
    <w:basedOn w:val="Normal"/>
    <w:uiPriority w:val="99"/>
    <w:unhideWhenUsed/>
    <w:rsid w:val="009F6268"/>
    <w:pPr>
      <w:spacing w:before="100" w:beforeAutospacing="1" w:after="100" w:afterAutospacing="1"/>
    </w:pPr>
    <w:rPr>
      <w:lang w:val="en-GB" w:eastAsia="en-GB"/>
    </w:rPr>
  </w:style>
  <w:style w:type="paragraph" w:styleId="NoSpacing">
    <w:name w:val="No Spacing"/>
    <w:basedOn w:val="Normal"/>
    <w:uiPriority w:val="1"/>
    <w:qFormat/>
    <w:rsid w:val="00CF4DC8"/>
    <w:rPr>
      <w:rFonts w:ascii="Calibri" w:eastAsia="SimSun" w:hAnsi="Calibri"/>
      <w:sz w:val="22"/>
      <w:szCs w:val="22"/>
      <w:lang w:val="en-GB"/>
    </w:rPr>
  </w:style>
  <w:style w:type="character" w:customStyle="1" w:styleId="ui-provider">
    <w:name w:val="ui-provider"/>
    <w:basedOn w:val="DefaultParagraphFont"/>
    <w:rsid w:val="0072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2700">
      <w:bodyDiv w:val="1"/>
      <w:marLeft w:val="0"/>
      <w:marRight w:val="0"/>
      <w:marTop w:val="0"/>
      <w:marBottom w:val="0"/>
      <w:divBdr>
        <w:top w:val="none" w:sz="0" w:space="0" w:color="auto"/>
        <w:left w:val="none" w:sz="0" w:space="0" w:color="auto"/>
        <w:bottom w:val="none" w:sz="0" w:space="0" w:color="auto"/>
        <w:right w:val="none" w:sz="0" w:space="0" w:color="auto"/>
      </w:divBdr>
    </w:div>
    <w:div w:id="294794220">
      <w:bodyDiv w:val="1"/>
      <w:marLeft w:val="0"/>
      <w:marRight w:val="0"/>
      <w:marTop w:val="0"/>
      <w:marBottom w:val="0"/>
      <w:divBdr>
        <w:top w:val="none" w:sz="0" w:space="0" w:color="auto"/>
        <w:left w:val="none" w:sz="0" w:space="0" w:color="auto"/>
        <w:bottom w:val="none" w:sz="0" w:space="0" w:color="auto"/>
        <w:right w:val="none" w:sz="0" w:space="0" w:color="auto"/>
      </w:divBdr>
    </w:div>
    <w:div w:id="348724494">
      <w:bodyDiv w:val="1"/>
      <w:marLeft w:val="0"/>
      <w:marRight w:val="0"/>
      <w:marTop w:val="0"/>
      <w:marBottom w:val="0"/>
      <w:divBdr>
        <w:top w:val="none" w:sz="0" w:space="0" w:color="auto"/>
        <w:left w:val="none" w:sz="0" w:space="0" w:color="auto"/>
        <w:bottom w:val="none" w:sz="0" w:space="0" w:color="auto"/>
        <w:right w:val="none" w:sz="0" w:space="0" w:color="auto"/>
      </w:divBdr>
    </w:div>
    <w:div w:id="663168077">
      <w:bodyDiv w:val="1"/>
      <w:marLeft w:val="0"/>
      <w:marRight w:val="0"/>
      <w:marTop w:val="0"/>
      <w:marBottom w:val="0"/>
      <w:divBdr>
        <w:top w:val="none" w:sz="0" w:space="0" w:color="auto"/>
        <w:left w:val="none" w:sz="0" w:space="0" w:color="auto"/>
        <w:bottom w:val="none" w:sz="0" w:space="0" w:color="auto"/>
        <w:right w:val="none" w:sz="0" w:space="0" w:color="auto"/>
      </w:divBdr>
    </w:div>
    <w:div w:id="786630022">
      <w:bodyDiv w:val="1"/>
      <w:marLeft w:val="0"/>
      <w:marRight w:val="0"/>
      <w:marTop w:val="0"/>
      <w:marBottom w:val="0"/>
      <w:divBdr>
        <w:top w:val="none" w:sz="0" w:space="0" w:color="auto"/>
        <w:left w:val="none" w:sz="0" w:space="0" w:color="auto"/>
        <w:bottom w:val="none" w:sz="0" w:space="0" w:color="auto"/>
        <w:right w:val="none" w:sz="0" w:space="0" w:color="auto"/>
      </w:divBdr>
    </w:div>
    <w:div w:id="839661507">
      <w:bodyDiv w:val="1"/>
      <w:marLeft w:val="0"/>
      <w:marRight w:val="0"/>
      <w:marTop w:val="0"/>
      <w:marBottom w:val="0"/>
      <w:divBdr>
        <w:top w:val="none" w:sz="0" w:space="0" w:color="auto"/>
        <w:left w:val="none" w:sz="0" w:space="0" w:color="auto"/>
        <w:bottom w:val="none" w:sz="0" w:space="0" w:color="auto"/>
        <w:right w:val="none" w:sz="0" w:space="0" w:color="auto"/>
      </w:divBdr>
    </w:div>
    <w:div w:id="848524042">
      <w:bodyDiv w:val="1"/>
      <w:marLeft w:val="0"/>
      <w:marRight w:val="0"/>
      <w:marTop w:val="0"/>
      <w:marBottom w:val="0"/>
      <w:divBdr>
        <w:top w:val="none" w:sz="0" w:space="0" w:color="auto"/>
        <w:left w:val="none" w:sz="0" w:space="0" w:color="auto"/>
        <w:bottom w:val="none" w:sz="0" w:space="0" w:color="auto"/>
        <w:right w:val="none" w:sz="0" w:space="0" w:color="auto"/>
      </w:divBdr>
    </w:div>
    <w:div w:id="981276326">
      <w:bodyDiv w:val="1"/>
      <w:marLeft w:val="0"/>
      <w:marRight w:val="0"/>
      <w:marTop w:val="0"/>
      <w:marBottom w:val="0"/>
      <w:divBdr>
        <w:top w:val="none" w:sz="0" w:space="0" w:color="auto"/>
        <w:left w:val="none" w:sz="0" w:space="0" w:color="auto"/>
        <w:bottom w:val="none" w:sz="0" w:space="0" w:color="auto"/>
        <w:right w:val="none" w:sz="0" w:space="0" w:color="auto"/>
      </w:divBdr>
    </w:div>
    <w:div w:id="1116559721">
      <w:bodyDiv w:val="1"/>
      <w:marLeft w:val="0"/>
      <w:marRight w:val="0"/>
      <w:marTop w:val="0"/>
      <w:marBottom w:val="0"/>
      <w:divBdr>
        <w:top w:val="none" w:sz="0" w:space="0" w:color="auto"/>
        <w:left w:val="none" w:sz="0" w:space="0" w:color="auto"/>
        <w:bottom w:val="none" w:sz="0" w:space="0" w:color="auto"/>
        <w:right w:val="none" w:sz="0" w:space="0" w:color="auto"/>
      </w:divBdr>
    </w:div>
    <w:div w:id="1344359594">
      <w:bodyDiv w:val="1"/>
      <w:marLeft w:val="0"/>
      <w:marRight w:val="0"/>
      <w:marTop w:val="0"/>
      <w:marBottom w:val="0"/>
      <w:divBdr>
        <w:top w:val="none" w:sz="0" w:space="0" w:color="auto"/>
        <w:left w:val="none" w:sz="0" w:space="0" w:color="auto"/>
        <w:bottom w:val="none" w:sz="0" w:space="0" w:color="auto"/>
        <w:right w:val="none" w:sz="0" w:space="0" w:color="auto"/>
      </w:divBdr>
    </w:div>
    <w:div w:id="1462528715">
      <w:bodyDiv w:val="1"/>
      <w:marLeft w:val="0"/>
      <w:marRight w:val="0"/>
      <w:marTop w:val="0"/>
      <w:marBottom w:val="0"/>
      <w:divBdr>
        <w:top w:val="none" w:sz="0" w:space="0" w:color="auto"/>
        <w:left w:val="none" w:sz="0" w:space="0" w:color="auto"/>
        <w:bottom w:val="none" w:sz="0" w:space="0" w:color="auto"/>
        <w:right w:val="none" w:sz="0" w:space="0" w:color="auto"/>
      </w:divBdr>
    </w:div>
    <w:div w:id="20812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rews.ac.uk/gsd/research/phrg/" TargetMode="External"/><Relationship Id="rId13" Type="http://schemas.openxmlformats.org/officeDocument/2006/relationships/hyperlink" Target="mailto:vacancies@st-andrews.ac.uk" TargetMode="External"/><Relationship Id="rId18" Type="http://schemas.openxmlformats.org/officeDocument/2006/relationships/hyperlink" Target="https://www.st-andrews.ac.uk/hr/edi/" TargetMode="External"/><Relationship Id="rId26" Type="http://schemas.openxmlformats.org/officeDocument/2006/relationships/hyperlink" Target="https://www.st-andrews.ac.uk/about/governance/university-strategy/" TargetMode="External"/><Relationship Id="rId3" Type="http://schemas.openxmlformats.org/officeDocument/2006/relationships/styles" Target="styles.xml"/><Relationship Id="rId21" Type="http://schemas.openxmlformats.org/officeDocument/2006/relationships/hyperlink" Target="https://news.st-andrews.ac.uk/archive/historic-double-first-for-st-andrews/" TargetMode="External"/><Relationship Id="rId7" Type="http://schemas.openxmlformats.org/officeDocument/2006/relationships/endnotes" Target="endnotes.xml"/><Relationship Id="rId12" Type="http://schemas.openxmlformats.org/officeDocument/2006/relationships/hyperlink" Target="http://www.vacancies.st-andrews.ac.uk/welcome.aspx" TargetMode="External"/><Relationship Id="rId17" Type="http://schemas.openxmlformats.org/officeDocument/2006/relationships/hyperlink" Target="mailto:Nissa.Finney@st-andrews.ac.uk" TargetMode="External"/><Relationship Id="rId25" Type="http://schemas.openxmlformats.org/officeDocument/2006/relationships/hyperlink" Target="https://news.st-andrews.ac.uk/archive/athena-swan-awards/" TargetMode="External"/><Relationship Id="rId2" Type="http://schemas.openxmlformats.org/officeDocument/2006/relationships/numbering" Target="numbering.xml"/><Relationship Id="rId16" Type="http://schemas.openxmlformats.org/officeDocument/2006/relationships/hyperlink" Target="mailto:Hill.Kulu@standrews.ac.uk" TargetMode="External"/><Relationship Id="rId20" Type="http://schemas.openxmlformats.org/officeDocument/2006/relationships/hyperlink" Target="https://news.st-andrews.ac.uk/archive/st-andrews-keeps-top-spot-in-uk-university-ranking/" TargetMode="External"/><Relationship Id="rId29" Type="http://schemas.openxmlformats.org/officeDocument/2006/relationships/hyperlink" Target="https://www.st-andrews.ac.uk/hr/edi/carers/childcare/nurser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rews.ac.uk/about/governance/university-strategy/" TargetMode="External"/><Relationship Id="rId24" Type="http://schemas.openxmlformats.org/officeDocument/2006/relationships/hyperlink" Target="https://www.dailymail.co.uk/news/university-guide/article-12491201/University-rankings-league-table-Use-Daily-Mails-interactive-guide-right-uni-you.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sdhos@st-andrews.ac.uk" TargetMode="External"/><Relationship Id="rId23" Type="http://schemas.openxmlformats.org/officeDocument/2006/relationships/hyperlink" Target="https://news.st-andrews.ac.uk/archive/st-andrews-top-in-new-university-rankings/" TargetMode="External"/><Relationship Id="rId28" Type="http://schemas.openxmlformats.org/officeDocument/2006/relationships/hyperlink" Target="https://www.st-andrews.ac.uk/music/" TargetMode="External"/><Relationship Id="rId10" Type="http://schemas.openxmlformats.org/officeDocument/2006/relationships/hyperlink" Target="https://www.st-andrews.ac.uk/assets/university/schools/school-of-geography-and-sustainable-development/documents/School%20of%20Geography%20and%20Sustainable%20Development%20Strategic%20Plan%202021-2026.pdf" TargetMode="External"/><Relationship Id="rId19" Type="http://schemas.openxmlformats.org/officeDocument/2006/relationships/hyperlink" Target="https://www.st-andrews.ac.uk/geography-sustainable-development/equality-diversit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pc.ac.uk/research_programme/connecting_generations/" TargetMode="External"/><Relationship Id="rId14" Type="http://schemas.openxmlformats.org/officeDocument/2006/relationships/hyperlink" Target="http://www.vacancies.st-andrews.ac.uk/welcome.aspx" TargetMode="External"/><Relationship Id="rId22" Type="http://schemas.openxmlformats.org/officeDocument/2006/relationships/hyperlink" Target="https://news.st-andrews.ac.uk/archive/st-andrews-students-most-positive-in-uk/" TargetMode="External"/><Relationship Id="rId27" Type="http://schemas.openxmlformats.org/officeDocument/2006/relationships/hyperlink" Target="https://www.st-andrews.ac.uk/spor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F2D90-500C-441B-A2AB-4DF45150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15542</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17722</CharactersWithSpaces>
  <SharedDoc>false</SharedDoc>
  <HLinks>
    <vt:vector size="240" baseType="variant">
      <vt:variant>
        <vt:i4>1179670</vt:i4>
      </vt:variant>
      <vt:variant>
        <vt:i4>120</vt:i4>
      </vt:variant>
      <vt:variant>
        <vt:i4>0</vt:i4>
      </vt:variant>
      <vt:variant>
        <vt:i4>5</vt:i4>
      </vt:variant>
      <vt:variant>
        <vt:lpwstr>https://biology.st-andrews.ac.uk/edi/2021/05/10/school-of-biology-receives-an-athena-swan-gold-award/</vt:lpwstr>
      </vt:variant>
      <vt:variant>
        <vt:lpwstr/>
      </vt:variant>
      <vt:variant>
        <vt:i4>2293834</vt:i4>
      </vt:variant>
      <vt:variant>
        <vt:i4>117</vt:i4>
      </vt:variant>
      <vt:variant>
        <vt:i4>0</vt:i4>
      </vt:variant>
      <vt:variant>
        <vt:i4>5</vt:i4>
      </vt:variant>
      <vt:variant>
        <vt:lpwstr>https://www.st-andrews.ac.uk/hr/edi/sex_gender/athenaswansupport/</vt:lpwstr>
      </vt:variant>
      <vt:variant>
        <vt:lpwstr/>
      </vt:variant>
      <vt:variant>
        <vt:i4>458769</vt:i4>
      </vt:variant>
      <vt:variant>
        <vt:i4>114</vt:i4>
      </vt:variant>
      <vt:variant>
        <vt:i4>0</vt:i4>
      </vt:variant>
      <vt:variant>
        <vt:i4>5</vt:i4>
      </vt:variant>
      <vt:variant>
        <vt:lpwstr>https://news.st-andrews.ac.uk/archive/university-secures-gender-equality-awards/</vt:lpwstr>
      </vt:variant>
      <vt:variant>
        <vt:lpwstr/>
      </vt:variant>
      <vt:variant>
        <vt:i4>6225933</vt:i4>
      </vt:variant>
      <vt:variant>
        <vt:i4>111</vt:i4>
      </vt:variant>
      <vt:variant>
        <vt:i4>0</vt:i4>
      </vt:variant>
      <vt:variant>
        <vt:i4>5</vt:i4>
      </vt:variant>
      <vt:variant>
        <vt:lpwstr>https://news.st-andrews.ac.uk/archive/athena-swan-awards/</vt:lpwstr>
      </vt:variant>
      <vt:variant>
        <vt:lpwstr/>
      </vt:variant>
      <vt:variant>
        <vt:i4>8257586</vt:i4>
      </vt:variant>
      <vt:variant>
        <vt:i4>108</vt:i4>
      </vt:variant>
      <vt:variant>
        <vt:i4>0</vt:i4>
      </vt:variant>
      <vt:variant>
        <vt:i4>5</vt:i4>
      </vt:variant>
      <vt:variant>
        <vt:lpwstr>https://www.topuniversities.com/university-rankings/world-university-rankings/2022</vt:lpwstr>
      </vt:variant>
      <vt:variant>
        <vt:lpwstr/>
      </vt:variant>
      <vt:variant>
        <vt:i4>6619196</vt:i4>
      </vt:variant>
      <vt:variant>
        <vt:i4>105</vt:i4>
      </vt:variant>
      <vt:variant>
        <vt:i4>0</vt:i4>
      </vt:variant>
      <vt:variant>
        <vt:i4>5</vt:i4>
      </vt:variant>
      <vt:variant>
        <vt:lpwstr>https://news.st-andrews.ac.uk/archive/st-andrews-top-for-student-experience-2/</vt:lpwstr>
      </vt:variant>
      <vt:variant>
        <vt:lpwstr/>
      </vt:variant>
      <vt:variant>
        <vt:i4>7209058</vt:i4>
      </vt:variant>
      <vt:variant>
        <vt:i4>102</vt:i4>
      </vt:variant>
      <vt:variant>
        <vt:i4>0</vt:i4>
      </vt:variant>
      <vt:variant>
        <vt:i4>5</vt:i4>
      </vt:variant>
      <vt:variant>
        <vt:lpwstr>https://news.st-andrews.ac.uk/archive/st-andrews-scoops-top-teaching-award/</vt:lpwstr>
      </vt:variant>
      <vt:variant>
        <vt:lpwstr/>
      </vt:variant>
      <vt:variant>
        <vt:i4>7929968</vt:i4>
      </vt:variant>
      <vt:variant>
        <vt:i4>99</vt:i4>
      </vt:variant>
      <vt:variant>
        <vt:i4>0</vt:i4>
      </vt:variant>
      <vt:variant>
        <vt:i4>5</vt:i4>
      </vt:variant>
      <vt:variant>
        <vt:lpwstr>https://news.st-andrews.ac.uk/archive/university-challenged-st-andrews-breaks-oxbridge/</vt:lpwstr>
      </vt:variant>
      <vt:variant>
        <vt:lpwstr/>
      </vt:variant>
      <vt:variant>
        <vt:i4>7602300</vt:i4>
      </vt:variant>
      <vt:variant>
        <vt:i4>96</vt:i4>
      </vt:variant>
      <vt:variant>
        <vt:i4>0</vt:i4>
      </vt:variant>
      <vt:variant>
        <vt:i4>5</vt:i4>
      </vt:variant>
      <vt:variant>
        <vt:lpwstr>https://news.st-andrews.ac.uk/archive/staff-and-students-help-st-andrews-to-league-table-first/</vt:lpwstr>
      </vt:variant>
      <vt:variant>
        <vt:lpwstr/>
      </vt:variant>
      <vt:variant>
        <vt:i4>3932257</vt:i4>
      </vt:variant>
      <vt:variant>
        <vt:i4>93</vt:i4>
      </vt:variant>
      <vt:variant>
        <vt:i4>0</vt:i4>
      </vt:variant>
      <vt:variant>
        <vt:i4>5</vt:i4>
      </vt:variant>
      <vt:variant>
        <vt:lpwstr>https://www.thecompleteuniversityguide.co.uk/league-tables/rankings</vt:lpwstr>
      </vt:variant>
      <vt:variant>
        <vt:lpwstr/>
      </vt:variant>
      <vt:variant>
        <vt:i4>1376345</vt:i4>
      </vt:variant>
      <vt:variant>
        <vt:i4>90</vt:i4>
      </vt:variant>
      <vt:variant>
        <vt:i4>0</vt:i4>
      </vt:variant>
      <vt:variant>
        <vt:i4>5</vt:i4>
      </vt:variant>
      <vt:variant>
        <vt:lpwstr>https://www.theguardian.com/education/universityguide</vt:lpwstr>
      </vt:variant>
      <vt:variant>
        <vt:lpwstr/>
      </vt:variant>
      <vt:variant>
        <vt:i4>7798819</vt:i4>
      </vt:variant>
      <vt:variant>
        <vt:i4>87</vt:i4>
      </vt:variant>
      <vt:variant>
        <vt:i4>0</vt:i4>
      </vt:variant>
      <vt:variant>
        <vt:i4>5</vt:i4>
      </vt:variant>
      <vt:variant>
        <vt:lpwstr>https://www.thetimes.co.uk/article/good-university-guide-in-full-tp6dzs7wn</vt:lpwstr>
      </vt:variant>
      <vt:variant>
        <vt:lpwstr/>
      </vt:variant>
      <vt:variant>
        <vt:i4>7798819</vt:i4>
      </vt:variant>
      <vt:variant>
        <vt:i4>84</vt:i4>
      </vt:variant>
      <vt:variant>
        <vt:i4>0</vt:i4>
      </vt:variant>
      <vt:variant>
        <vt:i4>5</vt:i4>
      </vt:variant>
      <vt:variant>
        <vt:lpwstr>https://www.thetimes.co.uk/article/good-university-guide-in-full-tp6dzs7wn</vt:lpwstr>
      </vt:variant>
      <vt:variant>
        <vt:lpwstr/>
      </vt:variant>
      <vt:variant>
        <vt:i4>3801200</vt:i4>
      </vt:variant>
      <vt:variant>
        <vt:i4>81</vt:i4>
      </vt:variant>
      <vt:variant>
        <vt:i4>0</vt:i4>
      </vt:variant>
      <vt:variant>
        <vt:i4>5</vt:i4>
      </vt:variant>
      <vt:variant>
        <vt:lpwstr>https://www.ref.ac.uk/</vt:lpwstr>
      </vt:variant>
      <vt:variant>
        <vt:lpwstr/>
      </vt:variant>
      <vt:variant>
        <vt:i4>2228262</vt:i4>
      </vt:variant>
      <vt:variant>
        <vt:i4>78</vt:i4>
      </vt:variant>
      <vt:variant>
        <vt:i4>0</vt:i4>
      </vt:variant>
      <vt:variant>
        <vt:i4>5</vt:i4>
      </vt:variant>
      <vt:variant>
        <vt:lpwstr>https://news.st-andrews.ac.uk/archive/top-of-the-class/</vt:lpwstr>
      </vt:variant>
      <vt:variant>
        <vt:lpwstr/>
      </vt:variant>
      <vt:variant>
        <vt:i4>7864431</vt:i4>
      </vt:variant>
      <vt:variant>
        <vt:i4>75</vt:i4>
      </vt:variant>
      <vt:variant>
        <vt:i4>0</vt:i4>
      </vt:variant>
      <vt:variant>
        <vt:i4>5</vt:i4>
      </vt:variant>
      <vt:variant>
        <vt:lpwstr>https://www.st-andrews.ac.uk/about/governance/university-strategy/</vt:lpwstr>
      </vt:variant>
      <vt:variant>
        <vt:lpwstr/>
      </vt:variant>
      <vt:variant>
        <vt:i4>6881337</vt:i4>
      </vt:variant>
      <vt:variant>
        <vt:i4>72</vt:i4>
      </vt:variant>
      <vt:variant>
        <vt:i4>0</vt:i4>
      </vt:variant>
      <vt:variant>
        <vt:i4>5</vt:i4>
      </vt:variant>
      <vt:variant>
        <vt:lpwstr>https://www.st-andrews.ac.uk/about/governance/key-officials/principal/</vt:lpwstr>
      </vt:variant>
      <vt:variant>
        <vt:lpwstr/>
      </vt:variant>
      <vt:variant>
        <vt:i4>4849715</vt:i4>
      </vt:variant>
      <vt:variant>
        <vt:i4>69</vt:i4>
      </vt:variant>
      <vt:variant>
        <vt:i4>0</vt:i4>
      </vt:variant>
      <vt:variant>
        <vt:i4>5</vt:i4>
      </vt:variant>
      <vt:variant>
        <vt:lpwstr>https://en.wikipedia.org/wiki/St_Andrews</vt:lpwstr>
      </vt:variant>
      <vt:variant>
        <vt:lpwstr/>
      </vt:variant>
      <vt:variant>
        <vt:i4>7929979</vt:i4>
      </vt:variant>
      <vt:variant>
        <vt:i4>66</vt:i4>
      </vt:variant>
      <vt:variant>
        <vt:i4>0</vt:i4>
      </vt:variant>
      <vt:variant>
        <vt:i4>5</vt:i4>
      </vt:variant>
      <vt:variant>
        <vt:lpwstr>https://www.st-andrews.ac.uk/hr/edi/carers/childcare/nurseries/</vt:lpwstr>
      </vt:variant>
      <vt:variant>
        <vt:lpwstr/>
      </vt:variant>
      <vt:variant>
        <vt:i4>7733374</vt:i4>
      </vt:variant>
      <vt:variant>
        <vt:i4>63</vt:i4>
      </vt:variant>
      <vt:variant>
        <vt:i4>0</vt:i4>
      </vt:variant>
      <vt:variant>
        <vt:i4>5</vt:i4>
      </vt:variant>
      <vt:variant>
        <vt:lpwstr>https://www.st-andrews.ac.uk/music/</vt:lpwstr>
      </vt:variant>
      <vt:variant>
        <vt:lpwstr/>
      </vt:variant>
      <vt:variant>
        <vt:i4>6488160</vt:i4>
      </vt:variant>
      <vt:variant>
        <vt:i4>60</vt:i4>
      </vt:variant>
      <vt:variant>
        <vt:i4>0</vt:i4>
      </vt:variant>
      <vt:variant>
        <vt:i4>5</vt:i4>
      </vt:variant>
      <vt:variant>
        <vt:lpwstr>https://www.st-andrews.ac.uk/sport/</vt:lpwstr>
      </vt:variant>
      <vt:variant>
        <vt:lpwstr/>
      </vt:variant>
      <vt:variant>
        <vt:i4>5308434</vt:i4>
      </vt:variant>
      <vt:variant>
        <vt:i4>57</vt:i4>
      </vt:variant>
      <vt:variant>
        <vt:i4>0</vt:i4>
      </vt:variant>
      <vt:variant>
        <vt:i4>5</vt:i4>
      </vt:variant>
      <vt:variant>
        <vt:lpwstr>https://www.st-andrews.ac.uk/sustainability/</vt:lpwstr>
      </vt:variant>
      <vt:variant>
        <vt:lpwstr/>
      </vt:variant>
      <vt:variant>
        <vt:i4>7864431</vt:i4>
      </vt:variant>
      <vt:variant>
        <vt:i4>54</vt:i4>
      </vt:variant>
      <vt:variant>
        <vt:i4>0</vt:i4>
      </vt:variant>
      <vt:variant>
        <vt:i4>5</vt:i4>
      </vt:variant>
      <vt:variant>
        <vt:lpwstr>https://www.st-andrews.ac.uk/about/governance/university-strategy/</vt:lpwstr>
      </vt:variant>
      <vt:variant>
        <vt:lpwstr/>
      </vt:variant>
      <vt:variant>
        <vt:i4>6225933</vt:i4>
      </vt:variant>
      <vt:variant>
        <vt:i4>51</vt:i4>
      </vt:variant>
      <vt:variant>
        <vt:i4>0</vt:i4>
      </vt:variant>
      <vt:variant>
        <vt:i4>5</vt:i4>
      </vt:variant>
      <vt:variant>
        <vt:lpwstr>https://news.st-andrews.ac.uk/archive/athena-swan-awards/</vt:lpwstr>
      </vt:variant>
      <vt:variant>
        <vt:lpwstr/>
      </vt:variant>
      <vt:variant>
        <vt:i4>3801200</vt:i4>
      </vt:variant>
      <vt:variant>
        <vt:i4>48</vt:i4>
      </vt:variant>
      <vt:variant>
        <vt:i4>0</vt:i4>
      </vt:variant>
      <vt:variant>
        <vt:i4>5</vt:i4>
      </vt:variant>
      <vt:variant>
        <vt:lpwstr>https://www.ref.ac.uk/</vt:lpwstr>
      </vt:variant>
      <vt:variant>
        <vt:lpwstr/>
      </vt:variant>
      <vt:variant>
        <vt:i4>6619196</vt:i4>
      </vt:variant>
      <vt:variant>
        <vt:i4>45</vt:i4>
      </vt:variant>
      <vt:variant>
        <vt:i4>0</vt:i4>
      </vt:variant>
      <vt:variant>
        <vt:i4>5</vt:i4>
      </vt:variant>
      <vt:variant>
        <vt:lpwstr>https://news.st-andrews.ac.uk/archive/st-andrews-top-for-student-experience-2/</vt:lpwstr>
      </vt:variant>
      <vt:variant>
        <vt:lpwstr/>
      </vt:variant>
      <vt:variant>
        <vt:i4>3932257</vt:i4>
      </vt:variant>
      <vt:variant>
        <vt:i4>42</vt:i4>
      </vt:variant>
      <vt:variant>
        <vt:i4>0</vt:i4>
      </vt:variant>
      <vt:variant>
        <vt:i4>5</vt:i4>
      </vt:variant>
      <vt:variant>
        <vt:lpwstr>https://www.thecompleteuniversityguide.co.uk/league-tables/rankings</vt:lpwstr>
      </vt:variant>
      <vt:variant>
        <vt:lpwstr/>
      </vt:variant>
      <vt:variant>
        <vt:i4>7667809</vt:i4>
      </vt:variant>
      <vt:variant>
        <vt:i4>39</vt:i4>
      </vt:variant>
      <vt:variant>
        <vt:i4>0</vt:i4>
      </vt:variant>
      <vt:variant>
        <vt:i4>5</vt:i4>
      </vt:variant>
      <vt:variant>
        <vt:lpwstr>https://news.st-andrews.ac.uk/archive/st-andrews-named-university-of-the-year/</vt:lpwstr>
      </vt:variant>
      <vt:variant>
        <vt:lpwstr/>
      </vt:variant>
      <vt:variant>
        <vt:i4>2228262</vt:i4>
      </vt:variant>
      <vt:variant>
        <vt:i4>36</vt:i4>
      </vt:variant>
      <vt:variant>
        <vt:i4>0</vt:i4>
      </vt:variant>
      <vt:variant>
        <vt:i4>5</vt:i4>
      </vt:variant>
      <vt:variant>
        <vt:lpwstr>https://news.st-andrews.ac.uk/archive/top-of-the-class/</vt:lpwstr>
      </vt:variant>
      <vt:variant>
        <vt:lpwstr/>
      </vt:variant>
      <vt:variant>
        <vt:i4>6881321</vt:i4>
      </vt:variant>
      <vt:variant>
        <vt:i4>33</vt:i4>
      </vt:variant>
      <vt:variant>
        <vt:i4>0</vt:i4>
      </vt:variant>
      <vt:variant>
        <vt:i4>5</vt:i4>
      </vt:variant>
      <vt:variant>
        <vt:lpwstr>http://www.st-andrews.ac.uk/staff/policy/hr/AcademicReviewforNewStartsAllAcademicStaff/</vt:lpwstr>
      </vt:variant>
      <vt:variant>
        <vt:lpwstr/>
      </vt:variant>
      <vt:variant>
        <vt:i4>7209023</vt:i4>
      </vt:variant>
      <vt:variant>
        <vt:i4>30</vt:i4>
      </vt:variant>
      <vt:variant>
        <vt:i4>0</vt:i4>
      </vt:variant>
      <vt:variant>
        <vt:i4>5</vt:i4>
      </vt:variant>
      <vt:variant>
        <vt:lpwstr>https://www.st-andrews.ac.uk/geography-sustainable-development/equality-diversity/</vt:lpwstr>
      </vt:variant>
      <vt:variant>
        <vt:lpwstr/>
      </vt:variant>
      <vt:variant>
        <vt:i4>458780</vt:i4>
      </vt:variant>
      <vt:variant>
        <vt:i4>27</vt:i4>
      </vt:variant>
      <vt:variant>
        <vt:i4>0</vt:i4>
      </vt:variant>
      <vt:variant>
        <vt:i4>5</vt:i4>
      </vt:variant>
      <vt:variant>
        <vt:lpwstr>https://www.st-andrews.ac.uk/hr/edi/</vt:lpwstr>
      </vt:variant>
      <vt:variant>
        <vt:lpwstr/>
      </vt:variant>
      <vt:variant>
        <vt:i4>6553628</vt:i4>
      </vt:variant>
      <vt:variant>
        <vt:i4>24</vt:i4>
      </vt:variant>
      <vt:variant>
        <vt:i4>0</vt:i4>
      </vt:variant>
      <vt:variant>
        <vt:i4>5</vt:i4>
      </vt:variant>
      <vt:variant>
        <vt:lpwstr>mailto:ald7@st-andrews.ac.uk</vt:lpwstr>
      </vt:variant>
      <vt:variant>
        <vt:lpwstr/>
      </vt:variant>
      <vt:variant>
        <vt:i4>7864387</vt:i4>
      </vt:variant>
      <vt:variant>
        <vt:i4>21</vt:i4>
      </vt:variant>
      <vt:variant>
        <vt:i4>0</vt:i4>
      </vt:variant>
      <vt:variant>
        <vt:i4>5</vt:i4>
      </vt:variant>
      <vt:variant>
        <vt:lpwstr>mailto:wena@st-andrews.ac.uk</vt:lpwstr>
      </vt:variant>
      <vt:variant>
        <vt:lpwstr/>
      </vt:variant>
      <vt:variant>
        <vt:i4>852015</vt:i4>
      </vt:variant>
      <vt:variant>
        <vt:i4>18</vt:i4>
      </vt:variant>
      <vt:variant>
        <vt:i4>0</vt:i4>
      </vt:variant>
      <vt:variant>
        <vt:i4>5</vt:i4>
      </vt:variant>
      <vt:variant>
        <vt:lpwstr>mailto:gsdhos@st-andrews.ac.uk</vt:lpwstr>
      </vt:variant>
      <vt:variant>
        <vt:lpwstr/>
      </vt:variant>
      <vt:variant>
        <vt:i4>2490427</vt:i4>
      </vt:variant>
      <vt:variant>
        <vt:i4>15</vt:i4>
      </vt:variant>
      <vt:variant>
        <vt:i4>0</vt:i4>
      </vt:variant>
      <vt:variant>
        <vt:i4>5</vt:i4>
      </vt:variant>
      <vt:variant>
        <vt:lpwstr>http://www.vacancies.st-andrews.ac.uk/welcome.aspx</vt:lpwstr>
      </vt:variant>
      <vt:variant>
        <vt:lpwstr/>
      </vt:variant>
      <vt:variant>
        <vt:i4>7864431</vt:i4>
      </vt:variant>
      <vt:variant>
        <vt:i4>12</vt:i4>
      </vt:variant>
      <vt:variant>
        <vt:i4>0</vt:i4>
      </vt:variant>
      <vt:variant>
        <vt:i4>5</vt:i4>
      </vt:variant>
      <vt:variant>
        <vt:lpwstr>https://www.st-andrews.ac.uk/about/governance/university-strategy/</vt:lpwstr>
      </vt:variant>
      <vt:variant>
        <vt:lpwstr/>
      </vt:variant>
      <vt:variant>
        <vt:i4>5111890</vt:i4>
      </vt:variant>
      <vt:variant>
        <vt:i4>9</vt:i4>
      </vt:variant>
      <vt:variant>
        <vt:i4>0</vt:i4>
      </vt:variant>
      <vt:variant>
        <vt:i4>5</vt:i4>
      </vt:variant>
      <vt:variant>
        <vt:lpwstr>https://www.st-andrews.ac.uk/assets/university/schools/school-of-geography-and-sustainable-development/documents/School of Geography and Sustainable Development Strategic Plan 2021-2026.pdf</vt:lpwstr>
      </vt:variant>
      <vt:variant>
        <vt:lpwstr/>
      </vt:variant>
      <vt:variant>
        <vt:i4>983110</vt:i4>
      </vt:variant>
      <vt:variant>
        <vt:i4>6</vt:i4>
      </vt:variant>
      <vt:variant>
        <vt:i4>0</vt:i4>
      </vt:variant>
      <vt:variant>
        <vt:i4>5</vt:i4>
      </vt:variant>
      <vt:variant>
        <vt:lpwstr>https://www.st-andrews.ac.uk/geography-sustainable-development/research/groups/environmental-change/</vt:lpwstr>
      </vt:variant>
      <vt:variant>
        <vt:lpwstr/>
      </vt:variant>
      <vt:variant>
        <vt:i4>6357041</vt:i4>
      </vt:variant>
      <vt:variant>
        <vt:i4>3</vt:i4>
      </vt:variant>
      <vt:variant>
        <vt:i4>0</vt:i4>
      </vt:variant>
      <vt:variant>
        <vt:i4>5</vt:i4>
      </vt:variant>
      <vt:variant>
        <vt:lpwstr>https://begin.wp.st-andrews.ac.uk/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Michelle Lawrie</cp:lastModifiedBy>
  <cp:revision>2</cp:revision>
  <cp:lastPrinted>2023-02-23T10:46:00Z</cp:lastPrinted>
  <dcterms:created xsi:type="dcterms:W3CDTF">2024-04-01T11:31:00Z</dcterms:created>
  <dcterms:modified xsi:type="dcterms:W3CDTF">2024-04-01T11:31:00Z</dcterms:modified>
</cp:coreProperties>
</file>